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0" w:rsidRPr="00316DB1" w:rsidRDefault="00122E60" w:rsidP="00122E60">
      <w:pPr>
        <w:pStyle w:val="aa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122E60" w:rsidRPr="00316DB1" w:rsidRDefault="00122E60" w:rsidP="0012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122E60" w:rsidRPr="00316DB1" w:rsidRDefault="00122E60" w:rsidP="0012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  <w:proofErr w:type="gramEnd"/>
    </w:p>
    <w:p w:rsidR="00122E60" w:rsidRPr="00316DB1" w:rsidRDefault="00122E60" w:rsidP="0012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Pr="00DF4E54" w:rsidRDefault="00122E60" w:rsidP="00DF4E54">
      <w:pPr>
        <w:pStyle w:val="1"/>
        <w:ind w:left="0"/>
        <w:rPr>
          <w:rFonts w:ascii="TH SarabunPSK" w:hAnsi="TH SarabunPSK" w:cs="TH SarabunPSK"/>
          <w:b/>
          <w:bCs/>
          <w:u w:val="none"/>
        </w:rPr>
      </w:pPr>
      <w:r w:rsidRPr="00DF4E54">
        <w:rPr>
          <w:rFonts w:ascii="TH SarabunPSK" w:hAnsi="TH SarabunPSK" w:cs="TH SarabunPSK"/>
          <w:b/>
          <w:bCs/>
          <w:u w:val="none"/>
          <w:cs/>
        </w:rPr>
        <w:t>ชื่อเอกสาร</w:t>
      </w:r>
      <w:r w:rsidRPr="00DF4E54">
        <w:rPr>
          <w:rFonts w:ascii="TH SarabunPSK" w:hAnsi="TH SarabunPSK" w:cs="TH SarabunPSK"/>
          <w:b/>
          <w:bCs/>
          <w:u w:val="none"/>
        </w:rPr>
        <w:tab/>
        <w:t xml:space="preserve">:  </w:t>
      </w:r>
      <w:r w:rsidRPr="00DF4E54">
        <w:rPr>
          <w:rFonts w:ascii="TH SarabunPSK" w:hAnsi="TH SarabunPSK" w:cs="TH SarabunPSK" w:hint="cs"/>
          <w:b/>
          <w:bCs/>
          <w:u w:val="none"/>
          <w:cs/>
        </w:rPr>
        <w:t xml:space="preserve"> วิธีปฏิบัติ</w:t>
      </w:r>
      <w:r w:rsidRPr="00DF4E54">
        <w:rPr>
          <w:rFonts w:ascii="TH SarabunPSK" w:hAnsi="TH SarabunPSK" w:cs="TH SarabunPSK"/>
          <w:b/>
          <w:bCs/>
          <w:u w:val="none"/>
        </w:rPr>
        <w:t xml:space="preserve"> </w:t>
      </w:r>
      <w:r w:rsidRPr="00DF4E54">
        <w:rPr>
          <w:rFonts w:ascii="TH SarabunPSK" w:hAnsi="TH SarabunPSK" w:cs="TH SarabunPSK" w:hint="cs"/>
          <w:b/>
          <w:bCs/>
          <w:u w:val="none"/>
          <w:cs/>
        </w:rPr>
        <w:t>การจัดการความรุนแรง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  MKH-WI-</w:t>
      </w:r>
      <w:r w:rsidR="00137DEC" w:rsidRPr="003E261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NUR-</w:t>
      </w:r>
      <w:r w:rsidRPr="003E261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ER</w:t>
      </w:r>
      <w:r w:rsidRPr="003E26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-053</w:t>
      </w:r>
      <w:r w:rsidR="00BB6E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การจัดการความรุน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BB6E54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  <w:bookmarkStart w:id="0" w:name="_GoBack"/>
      <w:bookmarkEnd w:id="0"/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(Revision No.)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122E60" w:rsidRPr="003353AC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Default="00122E60" w:rsidP="00122E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01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มิถุนายน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/ 2564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840"/>
        <w:gridCol w:w="1417"/>
        <w:gridCol w:w="1460"/>
      </w:tblGrid>
      <w:tr w:rsidR="00122E60" w:rsidRPr="00C07539" w:rsidTr="003E78BE">
        <w:trPr>
          <w:trHeight w:val="949"/>
        </w:trPr>
        <w:tc>
          <w:tcPr>
            <w:tcW w:w="1818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0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417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460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25618" w:rsidRPr="00C07539" w:rsidTr="003E78BE">
        <w:trPr>
          <w:trHeight w:val="1088"/>
        </w:trPr>
        <w:tc>
          <w:tcPr>
            <w:tcW w:w="1818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4840" w:type="dxa"/>
            <w:vAlign w:val="center"/>
          </w:tcPr>
          <w:p w:rsidR="00525618" w:rsidRPr="00525618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นางสุรัตน์  ทิพย์</w:t>
            </w:r>
            <w:proofErr w:type="spellStart"/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วัฒน์</w:t>
            </w:r>
            <w:proofErr w:type="spellEnd"/>
          </w:p>
          <w:p w:rsidR="00525618" w:rsidRDefault="00525618" w:rsidP="00525618">
            <w:pPr>
              <w:pStyle w:val="5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u w:val="none"/>
                <w:cs/>
              </w:rPr>
              <w:t xml:space="preserve">                 </w:t>
            </w:r>
            <w:r w:rsidRPr="00525618">
              <w:rPr>
                <w:rFonts w:ascii="TH SarabunPSK" w:hAnsi="TH SarabunPSK" w:cs="TH SarabunPSK"/>
                <w:b/>
                <w:bCs/>
                <w:spacing w:val="-20"/>
                <w:u w:val="none"/>
                <w:cs/>
              </w:rPr>
              <w:t>(ตำแหน่ง. พยาบาลวิชาชีพชำนาญการ</w:t>
            </w:r>
            <w:r>
              <w:rPr>
                <w:rFonts w:ascii="TH SarabunPSK" w:hAnsi="TH SarabunPSK" w:cs="TH SarabunPSK"/>
                <w:b/>
                <w:bCs/>
                <w:spacing w:val="-20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525618" w:rsidRPr="00C07539" w:rsidRDefault="00525618" w:rsidP="00525618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5618" w:rsidRPr="00C07539" w:rsidTr="003E78BE">
        <w:trPr>
          <w:trHeight w:val="1088"/>
        </w:trPr>
        <w:tc>
          <w:tcPr>
            <w:tcW w:w="1818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840" w:type="dxa"/>
            <w:vAlign w:val="center"/>
          </w:tcPr>
          <w:p w:rsidR="00525618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นางจุลิ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ศรีโพนทัน  </w:t>
            </w:r>
          </w:p>
          <w:p w:rsidR="00525618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การพยาบาลผู้ป่วยอุบัติเหตุและฉุกเฉิน)</w:t>
            </w:r>
          </w:p>
        </w:tc>
        <w:tc>
          <w:tcPr>
            <w:tcW w:w="1417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525618" w:rsidRPr="00C07539" w:rsidRDefault="00525618" w:rsidP="00525618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5618" w:rsidRPr="00C07539" w:rsidTr="003E78BE">
        <w:trPr>
          <w:trHeight w:val="1088"/>
        </w:trPr>
        <w:tc>
          <w:tcPr>
            <w:tcW w:w="1818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4840" w:type="dxa"/>
            <w:vAlign w:val="center"/>
          </w:tcPr>
          <w:p w:rsidR="00525618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นางวไล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ปักเค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ระกา</w:t>
            </w:r>
          </w:p>
          <w:p w:rsidR="00525618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รองหัวหน้าพยาบาลด้านบริการ)</w:t>
            </w:r>
          </w:p>
        </w:tc>
        <w:tc>
          <w:tcPr>
            <w:tcW w:w="1417" w:type="dxa"/>
            <w:vAlign w:val="center"/>
          </w:tcPr>
          <w:p w:rsidR="00525618" w:rsidRPr="00C07539" w:rsidRDefault="00525618" w:rsidP="00525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525618" w:rsidRPr="00C07539" w:rsidRDefault="00525618" w:rsidP="00525618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22E60" w:rsidRPr="00C07539" w:rsidTr="003E78BE">
        <w:trPr>
          <w:trHeight w:val="1088"/>
        </w:trPr>
        <w:tc>
          <w:tcPr>
            <w:tcW w:w="1818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4840" w:type="dxa"/>
            <w:vAlign w:val="center"/>
          </w:tcPr>
          <w:p w:rsidR="00122E60" w:rsidRPr="00525618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คนึง</w:t>
            </w:r>
            <w:proofErr w:type="spellEnd"/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นิจ  </w:t>
            </w:r>
            <w:proofErr w:type="spellStart"/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ศรีษะ</w:t>
            </w:r>
            <w:proofErr w:type="spellEnd"/>
            <w:r w:rsidRPr="005256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โคตร  </w:t>
            </w:r>
          </w:p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525618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417" w:type="dxa"/>
            <w:vAlign w:val="center"/>
          </w:tcPr>
          <w:p w:rsidR="00122E60" w:rsidRPr="00C07539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122E60" w:rsidRPr="00C07539" w:rsidRDefault="00122E60" w:rsidP="003E78BE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22E60" w:rsidRPr="00E92334" w:rsidRDefault="00122E60" w:rsidP="00122E60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122E60" w:rsidRPr="0031411B" w:rsidRDefault="00122E60" w:rsidP="00122E60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122E60" w:rsidRPr="0031411B" w:rsidRDefault="00122E60" w:rsidP="0012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E60" w:rsidRPr="0031411B" w:rsidRDefault="00122E60" w:rsidP="00122E60">
      <w:pPr>
        <w:ind w:firstLine="720"/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31411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2. </w:t>
      </w:r>
      <w:r w:rsidRPr="0031411B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1411B">
        <w:rPr>
          <w:rFonts w:ascii="TH SarabunPSK" w:hAnsi="TH SarabunPSK" w:cs="TH SarabunPSK"/>
          <w:sz w:val="32"/>
          <w:szCs w:val="32"/>
        </w:rPr>
        <w:tab/>
      </w:r>
      <w:r w:rsidRPr="0031411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       3. </w:t>
      </w:r>
      <w:r w:rsidRPr="0031411B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4. </w:t>
      </w:r>
      <w:r w:rsidRPr="0031411B">
        <w:rPr>
          <w:rFonts w:ascii="TH SarabunPSK" w:hAnsi="TH SarabunPSK" w:cs="TH SarabunPSK"/>
          <w:sz w:val="32"/>
          <w:szCs w:val="32"/>
          <w:cs/>
        </w:rPr>
        <w:t>อุปกรณ์และเครื่องมือที่ใช้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</w:rPr>
        <w:t xml:space="preserve"> </w:t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5. </w:t>
      </w:r>
      <w:r w:rsidRPr="0031411B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6. </w:t>
      </w:r>
      <w:r w:rsidRPr="0031411B">
        <w:rPr>
          <w:rFonts w:ascii="TH SarabunPSK" w:hAnsi="TH SarabunPSK" w:cs="TH SarabunPSK"/>
          <w:sz w:val="32"/>
          <w:szCs w:val="32"/>
          <w:cs/>
        </w:rPr>
        <w:t>ข้อควรระวัง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B45AA8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7. </w:t>
      </w:r>
      <w:r w:rsidRPr="0031411B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  <w:cs/>
        </w:rPr>
        <w:t>8. เอกสารแนบท้าย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411B">
        <w:rPr>
          <w:rFonts w:ascii="TH SarabunPSK" w:hAnsi="TH SarabunPSK" w:cs="TH SarabunPSK"/>
          <w:sz w:val="32"/>
          <w:szCs w:val="32"/>
          <w:cs/>
        </w:rPr>
        <w:tab/>
      </w:r>
      <w:r w:rsidRPr="003141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  <w:r w:rsidRPr="0031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5339"/>
      </w:tblGrid>
      <w:tr w:rsidR="00122E60" w:rsidRPr="0031411B" w:rsidTr="003E78BE">
        <w:trPr>
          <w:cantSplit/>
          <w:trHeight w:val="440"/>
        </w:trPr>
        <w:tc>
          <w:tcPr>
            <w:tcW w:w="9308" w:type="dxa"/>
            <w:gridSpan w:val="4"/>
            <w:tcBorders>
              <w:bottom w:val="nil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122E60" w:rsidRPr="0031411B" w:rsidTr="00137DEC">
        <w:trPr>
          <w:cantSplit/>
          <w:trHeight w:val="381"/>
        </w:trPr>
        <w:tc>
          <w:tcPr>
            <w:tcW w:w="851" w:type="dxa"/>
            <w:tcBorders>
              <w:bottom w:val="nil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276" w:type="dxa"/>
            <w:tcBorders>
              <w:bottom w:val="nil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42" w:type="dxa"/>
            <w:tcBorders>
              <w:bottom w:val="nil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339" w:type="dxa"/>
            <w:tcBorders>
              <w:bottom w:val="nil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122E60" w:rsidRPr="0031411B" w:rsidTr="00137DEC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9C4F1E" w:rsidP="003E78BE">
            <w:pPr>
              <w:keepNext/>
              <w:jc w:val="center"/>
              <w:outlineLvl w:val="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มิถุนายน 2564</w:t>
            </w: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9B588D" w:rsidRDefault="00122E60" w:rsidP="00122E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ประกาศใช้วิธีปฏิบัติ 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การจัดการความรุนแรง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122E60" w:rsidRPr="0031411B" w:rsidTr="00137DEC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E60" w:rsidRPr="0031411B" w:rsidTr="00137DEC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E60" w:rsidRPr="0031411B" w:rsidTr="00137DEC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9" w:type="dxa"/>
            <w:tcBorders>
              <w:top w:val="dotted" w:sz="4" w:space="0" w:color="auto"/>
              <w:bottom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E60" w:rsidRPr="0031411B" w:rsidTr="00137DEC">
        <w:trPr>
          <w:cantSplit/>
          <w:trHeight w:val="440"/>
        </w:trPr>
        <w:tc>
          <w:tcPr>
            <w:tcW w:w="851" w:type="dxa"/>
            <w:tcBorders>
              <w:top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9" w:type="dxa"/>
            <w:tcBorders>
              <w:top w:val="dotted" w:sz="4" w:space="0" w:color="auto"/>
            </w:tcBorders>
          </w:tcPr>
          <w:p w:rsidR="00122E60" w:rsidRPr="0031411B" w:rsidRDefault="00122E60" w:rsidP="003E7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E60" w:rsidRPr="0031411B" w:rsidRDefault="00122E60" w:rsidP="00122E60">
      <w:pPr>
        <w:rPr>
          <w:rFonts w:ascii="TH SarabunPSK" w:hAnsi="TH SarabunPSK" w:cs="TH SarabunPSK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1548F" w:rsidRPr="00980424" w:rsidTr="00B45A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1548F" w:rsidRPr="00663A5D" w:rsidRDefault="00804A6F">
            <w:pPr>
              <w:numPr>
                <w:ilvl w:val="0"/>
                <w:numId w:val="19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(Purpose)</w:t>
            </w:r>
          </w:p>
          <w:p w:rsidR="00295382" w:rsidRPr="00663A5D" w:rsidRDefault="00653477" w:rsidP="00295382">
            <w:pPr>
              <w:ind w:firstLine="720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95382"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เพื่อพัฒนารูปแบบการจัดการความรุนแรง ห้องอุบัติเหตุและฉุกเฉิน โรงพยาบาลมหาสารคาม </w:t>
            </w:r>
          </w:p>
          <w:p w:rsidR="00834DC0" w:rsidRPr="00E64779" w:rsidRDefault="00295382" w:rsidP="00295382">
            <w:pPr>
              <w:ind w:left="180"/>
              <w:rPr>
                <w:rFonts w:asciiTheme="minorHAnsi" w:hAnsiTheme="minorHAnsi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    เพื่อเป็นแนวทางปฏิบัติของบุคลากรในห้องอุบัติเหตุและฉุกเฉิน โรงพยาบาลมหาสารคาม</w:t>
            </w:r>
          </w:p>
          <w:p w:rsidR="007D208E" w:rsidRDefault="00804A6F" w:rsidP="007D208E">
            <w:pPr>
              <w:numPr>
                <w:ilvl w:val="0"/>
                <w:numId w:val="19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ขอบข่าย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(Scope)</w:t>
            </w:r>
          </w:p>
          <w:p w:rsidR="0091548F" w:rsidRPr="007D208E" w:rsidRDefault="007D208E" w:rsidP="007D208E">
            <w:pPr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7D208E">
              <w:rPr>
                <w:rFonts w:ascii="Angsana New" w:hAnsi="Angsana New" w:cs="Angsana New" w:hint="cs"/>
                <w:sz w:val="32"/>
                <w:szCs w:val="32"/>
                <w:cs/>
              </w:rPr>
              <w:t>แนวปฏิบัตินี้ใช้ในการบริหารจัดการความรุนแรงในห้องอุบัติเหตุและฉุกเฉิน รวมถึงบุคลากรที่เกี่ยวข้อง พนักงานรักษาความปลอดภัย พนักงานเคลื่อนย้าย โรงพยาบาลมหาสารคาม</w:t>
            </w:r>
          </w:p>
          <w:p w:rsidR="00B62C12" w:rsidRPr="00663A5D" w:rsidRDefault="0016466C" w:rsidP="00B62C12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</w:t>
            </w:r>
            <w:r w:rsidR="00804A6F"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คำจำกัดความ</w:t>
            </w:r>
            <w:r w:rsidR="00804A6F"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(Definition)</w:t>
            </w:r>
            <w:r w:rsidR="00F93756"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br/>
            </w:r>
            <w:r w:rsidR="00B01A84"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</w:t>
            </w:r>
            <w:r w:rsidR="007F26F3"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</w:t>
            </w:r>
            <w:r w:rsidR="00B01A84"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B62C12" w:rsidRPr="00663A5D">
              <w:rPr>
                <w:rFonts w:ascii="Angsana New" w:hAnsi="Angsana New" w:cs="Angsana New"/>
                <w:sz w:val="24"/>
                <w:szCs w:val="32"/>
                <w:cs/>
              </w:rPr>
              <w:t>ความรุนแรง</w:t>
            </w:r>
            <w:r w:rsidR="0046028C"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 (</w:t>
            </w:r>
            <w:r w:rsidR="0046028C">
              <w:rPr>
                <w:rFonts w:ascii="Angsana New" w:hAnsi="Angsana New" w:cs="Angsana New"/>
                <w:sz w:val="24"/>
                <w:szCs w:val="32"/>
              </w:rPr>
              <w:t>Workplace Violence)</w:t>
            </w:r>
            <w:r w:rsidR="00B62C12" w:rsidRPr="00663A5D">
              <w:rPr>
                <w:rFonts w:ascii="Angsana New" w:hAnsi="Angsana New" w:cs="Angsana New"/>
                <w:sz w:val="24"/>
                <w:szCs w:val="32"/>
                <w:cs/>
              </w:rPr>
              <w:t xml:space="preserve"> หมายถึง</w:t>
            </w:r>
            <w:r w:rsidR="0046028C"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 การกระทำความรุนแรง ทั้งการทำร้ายร่างกาย และข่มขู่คุกคามทางวาจาต่อคนงานในสถานที่ทำงาน หรือขณะที่ปฏิบัติหน้าที่ </w:t>
            </w:r>
          </w:p>
          <w:p w:rsidR="00B62C12" w:rsidRPr="00663A5D" w:rsidRDefault="00B62C12" w:rsidP="00B62C12">
            <w:pPr>
              <w:ind w:left="72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1.บุคลากรได้รับภัยคุกคามหรือถูกทำร้ายทาง</w:t>
            </w:r>
            <w:r w:rsidRPr="00663A5D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วาจา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จากบุคคลภายใน</w:t>
            </w:r>
          </w:p>
          <w:p w:rsidR="00B62C12" w:rsidRPr="00663A5D" w:rsidRDefault="00B62C12" w:rsidP="00B62C12">
            <w:pPr>
              <w:ind w:firstLine="72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2.บุคลากรได้รับภัยคุกคามหรือถูกทำร้ายทาง</w:t>
            </w:r>
            <w:r w:rsidRPr="00663A5D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กาย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จากบุคคลภายใน</w:t>
            </w:r>
          </w:p>
          <w:p w:rsidR="00B62C12" w:rsidRPr="00663A5D" w:rsidRDefault="00B62C12" w:rsidP="00B62C12">
            <w:pPr>
              <w:ind w:firstLine="72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3.บุคลากรได้รับภัยคุกคามหรือถูกทำร้ายทาง</w:t>
            </w:r>
            <w:r w:rsidRPr="00663A5D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วาจา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จากผู้ป่วย และญาติหรือบุคคลภายนอก</w:t>
            </w:r>
          </w:p>
          <w:p w:rsidR="00B62C12" w:rsidRPr="00663A5D" w:rsidRDefault="00B62C12" w:rsidP="00B62C12">
            <w:pPr>
              <w:ind w:firstLine="72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4.บุคลากรได้รับภัยคุกคามหรือถูกทำร้ายทาง</w:t>
            </w:r>
            <w:r w:rsidRPr="00663A5D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กาย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จากผู้ป่วย และญาติหรือบุคคลภายนอก</w:t>
            </w:r>
          </w:p>
          <w:p w:rsidR="00653477" w:rsidRPr="00663A5D" w:rsidRDefault="00B62C12" w:rsidP="00B62C1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2C372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5.</w:t>
            </w:r>
            <w:r w:rsidR="002C372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เกิดกรณีความไม่สงบในสถานพยาบาล เช่น เมาสุราอาละวาด</w:t>
            </w:r>
          </w:p>
          <w:p w:rsidR="0091548F" w:rsidRPr="00663A5D" w:rsidRDefault="00804A6F">
            <w:pPr>
              <w:numPr>
                <w:ilvl w:val="0"/>
                <w:numId w:val="19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อุปกรณ์และเครื่องมือที่ใช้ 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(Equipment)</w:t>
            </w:r>
          </w:p>
          <w:p w:rsidR="008B476F" w:rsidRDefault="00BC60CF">
            <w:pPr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วิทยุสื่อสาร</w:t>
            </w:r>
          </w:p>
          <w:p w:rsidR="00BC60CF" w:rsidRDefault="00BC60CF">
            <w:pPr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โทรศัพท์มือถือ</w:t>
            </w:r>
          </w:p>
          <w:p w:rsidR="00BC60CF" w:rsidRDefault="00BC60CF">
            <w:pPr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กล้องวงจรปิด</w:t>
            </w:r>
          </w:p>
          <w:p w:rsidR="00BC60CF" w:rsidRPr="00663A5D" w:rsidRDefault="00BC60CF">
            <w:pPr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</w:t>
            </w:r>
          </w:p>
          <w:p w:rsidR="0091548F" w:rsidRPr="00663A5D" w:rsidRDefault="00804A6F">
            <w:pPr>
              <w:numPr>
                <w:ilvl w:val="0"/>
                <w:numId w:val="19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(Procedure)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2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ระยะป้องกัน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ผู้บริหารกำหนดนโยบายความปลอดภัยบุคลากรและป้องกันความรุนแรงในโรงพยาบาล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จัดทำนโยบาย ไม่ยอมรับความรุนแรง (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Zero tolerance policy)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ประชาสัมพันธ์ให้ผู้มารับบริการทราบถึงสิทธิ์ของผู้ให้บริการ และโรงพยาบาลที่จะดำเนินการตามแนวทางปฏิบัติที่โรงพยาบาลกำหนดทันที กรณีเกิดความรุนแรงทั้งร่างกาย วาจา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Environment control </w:t>
            </w:r>
          </w:p>
          <w:p w:rsidR="00B62C12" w:rsidRPr="00663A5D" w:rsidRDefault="00B62C12" w:rsidP="00C57146">
            <w:pPr>
              <w:pStyle w:val="a7"/>
              <w:numPr>
                <w:ilvl w:val="2"/>
                <w:numId w:val="32"/>
              </w:numPr>
              <w:ind w:left="851" w:hanging="131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พื้นที่ 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ER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OPD/IPD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จิตเวช หรือพื้นที่เสี่ยงสูงเช่น ประตู 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>access control,</w:t>
            </w:r>
            <w:r w:rsidR="00C5714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เจ้าหน้าที่รักษาความปลอดภัยหรือตำรวจ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, 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กล้องวงจรปิด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, 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สัญญาณขอความช่วยเหลือ</w:t>
            </w:r>
          </w:p>
          <w:p w:rsidR="00B62C12" w:rsidRPr="00663A5D" w:rsidRDefault="00B62C12" w:rsidP="00C57146">
            <w:pPr>
              <w:pStyle w:val="a7"/>
              <w:numPr>
                <w:ilvl w:val="2"/>
                <w:numId w:val="32"/>
              </w:numPr>
              <w:ind w:left="851" w:hanging="131"/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พื้นที่บริการทางคลินิก เช่นกล้องวงจรปิด,ระเบียบการเยี่ยม ,การจัดพื้นที่กลุ่มเสี่ยงในการถูกทำร้าย,การจัดพื้นที่กลุ่มเสี่ยงที่จะทำร้ายผู้อื่น, เจ้าหน้าที่รักษาความปลอดภัย</w:t>
            </w:r>
          </w:p>
          <w:p w:rsidR="00B62C12" w:rsidRPr="00663A5D" w:rsidRDefault="00B62C12" w:rsidP="00B62C12">
            <w:pPr>
              <w:pStyle w:val="a7"/>
              <w:numPr>
                <w:ilvl w:val="2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พื้นที่ทั่วไป เช่น กล้องวงจรปิด, เจ้าหน้าที่รักษาความปลอดภัย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จัดทำแนวทางปฏิบัติกรณี มีสัญญาณเตือน หรือเกิดเหตุการณ์ความรุนแรงที่ส่งผลต่อความ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ปลอดภัยของบุคลากรและผู้มารับบริการรายอื่น เช่น กรณียกพวกตีกัน การใช้อาวุธ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ประสานงานกับตำรวจ เพื่อกำหนดแนวทางร่วมกันในการป้องกันและลดความเสี่ยงกรณีเกิดความรุนแรง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จัดทำแนวทางการประเมินความสี่ยงผู้ป่วย และญาติที่มีแนวโน้มจะก่อความรุนแรง</w:t>
            </w:r>
          </w:p>
          <w:p w:rsidR="00B62C12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จัดทำ 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Behavioral Response team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ซึ่งควรประกอบไปด้วยแพทย์ พยาบาลที่ได้รับการฝึกอบรม เจ้าหน้าที่รักษาความปลอดภัย</w:t>
            </w:r>
          </w:p>
          <w:p w:rsidR="00087F27" w:rsidRPr="00663A5D" w:rsidRDefault="00087F27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ระบบการให้ข้อมูลผู้</w:t>
            </w:r>
            <w:r w:rsidR="001D0447">
              <w:rPr>
                <w:rFonts w:ascii="Angsana New" w:hAnsi="Angsana New" w:cs="Angsana New" w:hint="cs"/>
                <w:sz w:val="32"/>
                <w:szCs w:val="32"/>
                <w:cs/>
              </w:rPr>
              <w:t>ป่วยและญาติ ด้วยการ</w:t>
            </w:r>
            <w:r w:rsidR="00C76962">
              <w:rPr>
                <w:rFonts w:ascii="Angsana New" w:hAnsi="Angsana New" w:cs="Angsana New" w:hint="cs"/>
                <w:sz w:val="32"/>
                <w:szCs w:val="32"/>
                <w:cs/>
              </w:rPr>
              <w:t>พูดคุย /ป้ายประกาศ/ป้าย</w:t>
            </w:r>
            <w:r w:rsidR="00C76962">
              <w:rPr>
                <w:rFonts w:ascii="Angsana New" w:hAnsi="Angsana New" w:cs="Angsana New"/>
                <w:sz w:val="32"/>
                <w:szCs w:val="32"/>
              </w:rPr>
              <w:t xml:space="preserve">VDO </w:t>
            </w:r>
            <w:r w:rsidR="00C76962">
              <w:rPr>
                <w:rFonts w:ascii="Angsana New" w:hAnsi="Angsana New" w:cs="Angsana New" w:hint="cs"/>
                <w:sz w:val="32"/>
                <w:szCs w:val="32"/>
                <w:cs/>
              </w:rPr>
              <w:t>ของหน่วยงานอุบัติเหตุและฉุกเฉิน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2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ระยะเกิดเหตุ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ขอความช่วยเหลือด่วน (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call for help early)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ตามแนวทางของโรงพยาบาล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หลีกหนีจากเหตุการณ์ความรุนแรง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ประสานเจ้าหน้าที่รักษาความปลอดภัย ตำรวจ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ประเมินความเสี่ยงที่อาจจะเกิดขึ้น ถ้าเสี่ยงสูงพิจารณาปิดบริการ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บันทึกเหตุการณ์ที่เกิดขึ้น และรายงานต่อผู้บริหารทันที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2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ระยะหลังเกิดเหตุหรือระยะฟื้นฟู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รายงานอุบัติการณ์ตามแนวทางปฏิบัติที่โรงพยาบาลกำหนด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ค้นหาสาเหตุ (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>Root Cause Analysis)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และแนวทางป้องกัน</w:t>
            </w:r>
          </w:p>
          <w:p w:rsidR="00B62C12" w:rsidRPr="00663A5D" w:rsidRDefault="00B62C12" w:rsidP="00B62C1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Training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3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อบรมการประเมินความสี่ยงผู้ป่วย และญาติที่มีแนวโน้มจะก่อความรุนแรง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อบรมการจัดการกับความรุนแรงในโรงพยาบาล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3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มีการซ้อมแผน</w:t>
            </w:r>
          </w:p>
          <w:p w:rsidR="00B62C12" w:rsidRPr="00663A5D" w:rsidRDefault="00B62C12" w:rsidP="00B62C1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Monitoring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จำนวนครั้งการเกิดอุบัติการณ์ความรุนแรงในโรงพยาบาล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4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บุคลากรได้รับภัยคุกคามหรือถูกทำร้ายทาง</w:t>
            </w:r>
            <w:r w:rsidRPr="00444E0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วาจา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จากบุคคลภายใน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4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บุคลากรได้รับภัยคุกคามหรือถูกทำร้ายทา</w:t>
            </w:r>
            <w:r w:rsidRPr="00DA31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ง</w:t>
            </w:r>
            <w:r w:rsidRPr="00444E0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กาย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จากบุคคลภายใน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4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บุคลากรได้รับภัยคุกคามหรือถูกทำร้ายทาง</w:t>
            </w:r>
            <w:r w:rsidRPr="00444E0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วาจา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จากผู้ป่วย และญาติหรือบุคคลภายนอก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4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บุคลากรได้รับภัยคุกคามหรือถูกทำร้ายทาง</w:t>
            </w:r>
            <w:r w:rsidRPr="00444E0A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กาย</w:t>
            </w: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จากผู้ป่วย และญาติหรือบุคคลภายนอก</w:t>
            </w:r>
          </w:p>
          <w:p w:rsidR="00B62C12" w:rsidRPr="00663A5D" w:rsidRDefault="00B62C12" w:rsidP="00B62C12">
            <w:pPr>
              <w:pStyle w:val="a7"/>
              <w:numPr>
                <w:ilvl w:val="1"/>
                <w:numId w:val="34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เกิดกรณีความไม่สงบในสถานพยาบาล เช่น เมาสุราอาละวาด</w:t>
            </w:r>
          </w:p>
          <w:p w:rsidR="00B62C12" w:rsidRPr="00663A5D" w:rsidRDefault="00B62C12" w:rsidP="00B62C12">
            <w:pPr>
              <w:pStyle w:val="a7"/>
              <w:numPr>
                <w:ilvl w:val="0"/>
                <w:numId w:val="3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ระดับความสำเร็จในการดำเนินงานตามมาตรฐานการป้องกันความรุนแรงในโรงพยาบาล</w:t>
            </w:r>
          </w:p>
          <w:p w:rsidR="0065787A" w:rsidRPr="00663A5D" w:rsidRDefault="0065787A" w:rsidP="0065787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6. 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ข้อควรระวัง  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(Precaution)</w:t>
            </w:r>
          </w:p>
          <w:p w:rsidR="00C57146" w:rsidRDefault="00C57146" w:rsidP="00663A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C57146" w:rsidRDefault="00C57146" w:rsidP="00663A5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512CC" w:rsidRPr="002D20A3" w:rsidRDefault="008512CC" w:rsidP="00663A5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74F13" w:rsidRPr="00663A5D" w:rsidRDefault="00074F13" w:rsidP="00663A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แนวทางการป้องกัน</w:t>
            </w:r>
            <w:r w:rsidR="00663A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663A5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โรงพยาบาลมหาสารคาม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ระบบรักษาความปลอดภัยเจ้าหน้าที่รักษาความปลอดภัย จำนวน 12 คน ปฏิบัติงานเวรเช้า 6 คน เวรบ่าย 6 คนเวรดึก 6 คนมีระบบการเดินตรวจ ทุก 30 นาที ตามจุดที่กำหนด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จัดให้มีตำรวจประจำที่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ER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ตลอด 24 ชั่วโมง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กล้องวงจรปิด ติดตามพื้นที่เสี่ยง จำนวน 166 ตัว และมีระบบ </w:t>
            </w:r>
            <w:r w:rsidRPr="00663A5D">
              <w:rPr>
                <w:rFonts w:ascii="Angsana New" w:hAnsi="Angsana New" w:cs="Angsana New"/>
                <w:sz w:val="32"/>
                <w:szCs w:val="32"/>
              </w:rPr>
              <w:t xml:space="preserve">maintenance </w:t>
            </w: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ตรวจสอบกล้องทุกวัน โดยเจ้าพนักงานเวรบำบัดน้ำเสีย รายงานผู้บังคับบัญชา สัปดาห์ละ 1ครั้ง  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กรณีมีกิจกรรมที่มีความเสี่ยงนอกตึก ตามเจ้าหน้าที่รักษาความปลอดภัยดูแลระหว่างเดินทาง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จำกัดเส้นทางรถเข้าออกรถในยามวิกาล (ปิดประตูหลังโรงพยาบาล)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จัดให้มีแสงสว่างให้เพียงพอ บริเวณจุดเสี่ยง</w:t>
            </w:r>
          </w:p>
          <w:p w:rsidR="00074F13" w:rsidRPr="00663A5D" w:rsidRDefault="00074F13" w:rsidP="00074F13">
            <w:pPr>
              <w:pStyle w:val="a7"/>
              <w:numPr>
                <w:ilvl w:val="0"/>
                <w:numId w:val="3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sz w:val="32"/>
                <w:szCs w:val="32"/>
                <w:cs/>
              </w:rPr>
              <w:t>ปฏิบัติตามแนวทางการประเมิน และจัดการ ผู้ป่วยที่มีประวัติดื่มสุราประจำ</w:t>
            </w:r>
          </w:p>
          <w:p w:rsidR="00074F13" w:rsidRPr="00663A5D" w:rsidRDefault="00074F13" w:rsidP="00074F1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แนวทางการจัดการ กรณีเกิดเหตุความรุนแรง</w:t>
            </w:r>
            <w:r w:rsidR="00D037D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63A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โรงพยาบาลมหาสารคาม</w:t>
            </w:r>
          </w:p>
          <w:p w:rsidR="00C57146" w:rsidRDefault="00663A5D" w:rsidP="00663A5D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63A5D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>
                  <wp:extent cx="4695754" cy="45243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089" t="16185" r="23429" b="7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695" cy="45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A8" w:rsidRDefault="00B45AA8" w:rsidP="00663A5D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45AA8" w:rsidRDefault="00B45AA8" w:rsidP="00663A5D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45AA8" w:rsidRPr="00663A5D" w:rsidRDefault="00B45AA8" w:rsidP="00663A5D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02FA7" w:rsidRPr="00F51074" w:rsidTr="00B45A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2FA7" w:rsidRDefault="00584D2A" w:rsidP="003277C4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ขั้นตอนการ</w:t>
            </w:r>
            <w:r w:rsidR="00C75433"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ปฏิบัติของบุคลากร</w:t>
            </w:r>
          </w:p>
          <w:p w:rsidR="00C75433" w:rsidRDefault="00C6113A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 </w:t>
            </w:r>
            <w:r w:rsidR="00C75433">
              <w:rPr>
                <w:rFonts w:ascii="Angsana New" w:hAnsi="Angsana New" w:cs="Angsana New" w:hint="cs"/>
                <w:sz w:val="32"/>
                <w:szCs w:val="32"/>
                <w:cs/>
              </w:rPr>
              <w:t>เครื่องมือการคัดกรองพฤติกรรมอาจก่อให้เกิดความรุนแรง</w:t>
            </w:r>
          </w:p>
          <w:p w:rsidR="00C75433" w:rsidRDefault="00C75433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STEMP</w:t>
            </w:r>
          </w:p>
          <w:p w:rsidR="00C75433" w:rsidRDefault="00994700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</w:t>
            </w:r>
            <w:r w:rsidR="00C75433">
              <w:rPr>
                <w:rFonts w:ascii="Angsana New" w:hAnsi="Angsana New" w:cs="Angsana New"/>
                <w:sz w:val="32"/>
                <w:szCs w:val="32"/>
              </w:rPr>
              <w:t xml:space="preserve">Staring &amp; eye contact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  <w:r w:rsidR="00C75433">
              <w:rPr>
                <w:rFonts w:ascii="Angsana New" w:hAnsi="Angsana New" w:cs="Angsana New" w:hint="cs"/>
                <w:sz w:val="32"/>
                <w:szCs w:val="32"/>
                <w:cs/>
              </w:rPr>
              <w:t>จ้องตามากผิดปกติ</w:t>
            </w:r>
          </w:p>
          <w:p w:rsidR="00C75433" w:rsidRDefault="00994700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</w:t>
            </w:r>
            <w:r w:rsidR="00C75433">
              <w:rPr>
                <w:rFonts w:ascii="Angsana New" w:hAnsi="Angsana New" w:cs="Angsana New"/>
                <w:sz w:val="32"/>
                <w:szCs w:val="32"/>
              </w:rPr>
              <w:t xml:space="preserve">Tone and volume of voice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C75433">
              <w:rPr>
                <w:rFonts w:ascii="Angsana New" w:hAnsi="Angsana New" w:cs="Angsana New" w:hint="cs"/>
                <w:sz w:val="32"/>
                <w:szCs w:val="32"/>
                <w:cs/>
              </w:rPr>
              <w:t>พูดจาเสียงดัง/น้ำเสียงแข็งกร้าว</w:t>
            </w:r>
          </w:p>
          <w:p w:rsidR="00C75433" w:rsidRDefault="00994700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</w:t>
            </w:r>
            <w:r w:rsidR="00C75433">
              <w:rPr>
                <w:rFonts w:ascii="Angsana New" w:hAnsi="Angsana New" w:cs="Angsana New"/>
                <w:sz w:val="32"/>
                <w:szCs w:val="32"/>
              </w:rPr>
              <w:t>Anxiety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ดูวิตกกังวล</w:t>
            </w:r>
          </w:p>
          <w:p w:rsidR="00994700" w:rsidRDefault="00994700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Mumbling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พูดพึมพำคนเดียว</w:t>
            </w:r>
          </w:p>
          <w:p w:rsidR="00994700" w:rsidRPr="00994700" w:rsidRDefault="00994700" w:rsidP="00002FA7">
            <w:p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83168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Pacing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เดินกลับไปกลับมา</w:t>
            </w:r>
          </w:p>
          <w:p w:rsidR="006E3D60" w:rsidRDefault="00603504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ระยะ</w:t>
            </w:r>
            <w:r w:rsidRPr="006035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เกิดเหตุ</w:t>
            </w:r>
          </w:p>
          <w:p w:rsidR="00DF1950" w:rsidRDefault="00DF1950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2.1 ผู้ประสบเหตุ </w:t>
            </w:r>
          </w:p>
          <w:p w:rsidR="007C249E" w:rsidRDefault="007C249E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2.1.1</w:t>
            </w:r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ประเมินสถานการณ์</w:t>
            </w:r>
          </w:p>
          <w:p w:rsidR="00603504" w:rsidRDefault="007C249E" w:rsidP="00B45AA8">
            <w:pPr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</w:t>
            </w:r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ด้วยสายตาเกี่ยวกับจำนวน อาวุธ อุปกรณ์ของผู้ก่อการร้าย/ผู้ก่อความรุนแรง / มีแนวโน้มรุนแรง แจ้งหัวหน้าเวร </w:t>
            </w:r>
            <w:proofErr w:type="spellStart"/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>รปภ</w:t>
            </w:r>
            <w:proofErr w:type="spellEnd"/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.และตำรวจ ที่ เบอร์ภายในโรงพยาบาลและภายนอกโรงพยาบาล 191 </w:t>
            </w:r>
          </w:p>
          <w:p w:rsidR="00DF1950" w:rsidRDefault="00DF1950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รีบหนีทันที เข้าห้อง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ล็อค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ประตู-หน้าต่างได้ แจ้งหรือเตือนให้บุคลากรรอบข้างและผู้ป่วยรับทราบ พร้อมขอความช่วยเหลือ</w:t>
            </w:r>
          </w:p>
          <w:p w:rsidR="007C249E" w:rsidRDefault="007C249E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2.1.2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การเจรจา( </w:t>
            </w:r>
            <w:r>
              <w:rPr>
                <w:rFonts w:ascii="Angsana New" w:hAnsi="Angsana New" w:cs="Angsana New"/>
                <w:sz w:val="32"/>
                <w:szCs w:val="32"/>
              </w:rPr>
              <w:t>Counselling)</w:t>
            </w:r>
          </w:p>
          <w:p w:rsidR="005C2ABC" w:rsidRDefault="007C249E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 </w:t>
            </w:r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หากยังสามารถเจรจาได้ ตั้งสติ  มีความสุขุม ใจเย็น เป็นมิตร ไม่คุกคาม ไม่แสดงความโกรธ/กลัว </w:t>
            </w:r>
            <w:r w:rsidR="005C2A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ใช้น้ำเสียง จังหวะการพูดที่นุ่มนวล สุภาพ เห็นใจ ไม่ใช้การสั่ง ให้เวลาผู้ก่อเหตุระบาย ไม่สนใจคำยั่วยุ ไม่ละเลยความต้องการ/คำขู่ แต่มีขีดจำกัดในการสนอง เสนอน้ำดื่ม อาหาร(ภาชนะพลาสติก) ให้ทางเลือก ไม่เสนอในสิ่งที่ทำไม่ได้ </w:t>
            </w:r>
          </w:p>
          <w:p w:rsidR="00DF1950" w:rsidRDefault="005C2ABC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</w:t>
            </w:r>
            <w:r w:rsidR="00DF19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หลีกเลี่ยงหรือกำจัดสิ่งกระตุ้น หากไม่ปลอดภัย ห้ามเข้าใกล้เด็ดขาด มองที่คางไม่มองตาตรงๆ ไม่หันหลังให้ </w:t>
            </w:r>
          </w:p>
          <w:p w:rsidR="005C2ABC" w:rsidRDefault="005C2ABC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การเจรจามักไม่ค่อยได้ผล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หากผู้ก่อเหตุมีอาการคลุ้มคลั่งรุนแรง เมาสุรา เสพสารเสพติด โรคทางจิตเวชกำเริบ ภาวะเพ้อ ( </w:t>
            </w:r>
            <w:r>
              <w:rPr>
                <w:rFonts w:ascii="Angsana New" w:hAnsi="Angsana New" w:cs="Angsana New"/>
                <w:sz w:val="32"/>
                <w:szCs w:val="32"/>
              </w:rPr>
              <w:t>Delirium)</w:t>
            </w:r>
          </w:p>
          <w:p w:rsidR="007C249E" w:rsidRDefault="005C2ABC" w:rsidP="00B45AA8">
            <w:pPr>
              <w:ind w:left="31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45AA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C249E">
              <w:rPr>
                <w:rFonts w:ascii="Angsana New" w:hAnsi="Angsana New" w:cs="Angsana New"/>
                <w:sz w:val="32"/>
                <w:szCs w:val="32"/>
              </w:rPr>
              <w:t xml:space="preserve">2.1.3 </w:t>
            </w:r>
            <w:r w:rsidR="007C249E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การควบคุมพฤติกรรมด้วยการชาร์จ</w:t>
            </w:r>
          </w:p>
          <w:p w:rsidR="007C249E" w:rsidRDefault="007C249E" w:rsidP="00B45AA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เมื่อเห็นว่าไม่มีอาวุธ ยืนลดไหล่ แขน 2 ข้างไว้ข้างลำตัว แบมือหันออก และปลอดภัย ให้เข้าหาทางด้านหน้า</w:t>
            </w:r>
          </w:p>
          <w:p w:rsidR="007C249E" w:rsidRDefault="007C249E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ผู้ก่อเหตุยืน ใช้ 5 คนในการเข้าช่วยเหลือ จับที่ข้อใหญ่ ให้จับนอนคว่ำกับพื้น พลิกตัวขึ้นเปลนอนหงาย แล้วทำการผูกยึดต่อ  คนที่ 1  จับและประคองศีรษะ เป็น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Leader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ส่วนคนที่ 2-5 จับแขนและขา เป็น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Member </w:t>
            </w:r>
          </w:p>
          <w:p w:rsidR="007C249E" w:rsidRDefault="007C249E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ผู้ก่อเหตุนั่ง/นอนอยู่บนเปล ใช้</w:t>
            </w:r>
            <w:r w:rsidR="00D17EB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2E61A8">
              <w:rPr>
                <w:rFonts w:ascii="Angsana New" w:hAnsi="Angsana New" w:cs="Angsana New" w:hint="cs"/>
                <w:sz w:val="32"/>
                <w:szCs w:val="32"/>
                <w:cs/>
              </w:rPr>
              <w:t>5 คน คนที่ 1 จับและประคองศีรษะ อีกคนที่ 2-5 ประจำที่แขนขาและผูกยึด</w:t>
            </w:r>
          </w:p>
          <w:p w:rsidR="00426F5D" w:rsidRPr="007C249E" w:rsidRDefault="00426F5D" w:rsidP="00002FA7">
            <w:p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หากผู้ก่อเหตุหนี ไม่ตามจับเอง ให้แจ้งตำรวจทันที</w:t>
            </w:r>
          </w:p>
          <w:p w:rsidR="007C249E" w:rsidRDefault="007C249E" w:rsidP="00002FA7">
            <w:pPr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    2.1.4 การควบคุมพฤติกรรม</w:t>
            </w:r>
            <w:r w:rsidRPr="007C249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โดยการผูกยึด ( </w:t>
            </w:r>
            <w:r w:rsidRPr="007C249E">
              <w:rPr>
                <w:rFonts w:ascii="Angsana New" w:hAnsi="Angsana New" w:cs="Angsana New"/>
                <w:sz w:val="32"/>
                <w:szCs w:val="32"/>
              </w:rPr>
              <w:t>Physical Restraints)</w:t>
            </w:r>
          </w:p>
          <w:p w:rsidR="00B6194C" w:rsidRDefault="00B6194C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การควบคุมพฤติกรรมโดยการผูกยึด (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Physical Restraints)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ใช้กรณีที่มีข้อบ่งชี้จริงๆ และเป็น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st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piority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ของความปลอดภัยของทีม </w:t>
            </w:r>
            <w:r w:rsidR="00FA42E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โดยใช้บุคลากรที่ผ่านการอบรมและมีความชำนาญเฉพาะด้าน </w:t>
            </w:r>
            <w:r w:rsidR="00FA42ED" w:rsidRPr="00FA42ED">
              <w:rPr>
                <w:rFonts w:ascii="Angsana New" w:hAnsi="Angsana New" w:cs="Angsana New"/>
                <w:sz w:val="32"/>
                <w:szCs w:val="32"/>
                <w:u w:val="single"/>
              </w:rPr>
              <w:t>&gt;</w:t>
            </w:r>
            <w:r w:rsidR="00E73D5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A42E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  คน หรือหากมีความเสี่ยงและอันตรายสูง ควรมีเจ้าหน้าที่ตำรวจร่วมด้วย </w:t>
            </w:r>
            <w:r w:rsidR="000A0463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</w:t>
            </w:r>
            <w:r w:rsidR="00FA42ED">
              <w:rPr>
                <w:rFonts w:ascii="Angsana New" w:hAnsi="Angsana New" w:cs="Angsana New" w:hint="cs"/>
                <w:sz w:val="32"/>
                <w:szCs w:val="32"/>
                <w:cs/>
              </w:rPr>
              <w:t>ชี้แจงเหตุผลและความจำเป็นให้แก่ญาติและผู้ป่วย</w:t>
            </w:r>
            <w:r w:rsidR="00277EE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50C26">
              <w:rPr>
                <w:rFonts w:ascii="Angsana New" w:hAnsi="Angsana New" w:cs="Angsana New" w:hint="cs"/>
                <w:sz w:val="32"/>
                <w:szCs w:val="32"/>
                <w:cs/>
              </w:rPr>
              <w:t>หากผูกยึดไม่ถูกวิธี จะทำให้เกิดการบาดเจ็บ พิการและเสียชีวิต</w:t>
            </w:r>
            <w:r w:rsidR="000A04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นอกจากนี้ยังอาจเกิดภาวะแทรกซ้อน เช่น สำลัก แผล กระดูกหัก ข้อหลุด กล้ามเนื้อแตกสลาย เส้นประสาทและหลอดเลือดบาดเจ็บ ขาดอากาศ(ผูกยึดบริเวณอกแน่นเกินไป)</w:t>
            </w:r>
          </w:p>
          <w:p w:rsidR="002E61A8" w:rsidRDefault="002E61A8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ผูกมัดในท่านอนหงาย ยกเว้นมีโอกาสเกิดการสำลักสูง ให้ใช้ท่าตะแคง </w:t>
            </w:r>
          </w:p>
          <w:p w:rsidR="002E61A8" w:rsidRDefault="002E61A8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รักษาความเป็นส่วนตัวของผู้ก่อเหตุ ตรวจค้นเสื้อผ้าและสิ่งของที่อาจนำมาใช้เป็นอาวุธ</w:t>
            </w:r>
          </w:p>
          <w:p w:rsidR="002E61A8" w:rsidRDefault="002E61A8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ใช้ผ้าหรืออุปกรณ์ที่มีขนาดเหมาะสม </w:t>
            </w:r>
          </w:p>
          <w:p w:rsidR="00FA46EA" w:rsidRDefault="00FA46EA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2.1.</w:t>
            </w:r>
            <w:r w:rsidR="00295305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การควบคุมพฤติกรรมโดยการใช้ยา ( </w:t>
            </w:r>
            <w:r>
              <w:rPr>
                <w:rFonts w:ascii="Angsana New" w:hAnsi="Angsana New" w:cs="Angsana New"/>
                <w:sz w:val="32"/>
                <w:szCs w:val="32"/>
              </w:rPr>
              <w:t>Chemical Restraints)</w:t>
            </w:r>
          </w:p>
          <w:p w:rsidR="00FA46EA" w:rsidRDefault="00FA46EA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ใช้เมื่อมีข้อบ่งชี้และมีความจำเป็นจริง ๆ</w:t>
            </w:r>
          </w:p>
          <w:p w:rsidR="00FA46EA" w:rsidRDefault="00FA46EA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ภาวะแทรกซ้อน ลิ้นตกปิดกั้นทางเดินหายใจ สำลัก ความดันโลหิตต่ำ</w:t>
            </w:r>
          </w:p>
          <w:p w:rsidR="00BE0AE6" w:rsidRPr="00E160CF" w:rsidRDefault="00985158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รายการตัวอย่างยาในกลุ่ม1)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Benzodiazepines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Angsana New" w:hAnsi="Angsana New" w:cs="Angsana New"/>
                <w:sz w:val="32"/>
                <w:szCs w:val="32"/>
              </w:rPr>
              <w:t>Diazepam , :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orazepam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, Midazolam 2)Typical Antipsychotics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ได้แก่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Haloperidol ,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Droperidol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Atypical Antipsychotics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ได้แก่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Rispeidone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Ziprasidone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, Ketamine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การเลือกใช้เป็นไปตามดุลพินิจของแพทย์ </w:t>
            </w:r>
            <w:r w:rsidR="00E160C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ให้ใช้ </w:t>
            </w:r>
            <w:r w:rsidR="00E160CF">
              <w:rPr>
                <w:rFonts w:ascii="Angsana New" w:hAnsi="Angsana New" w:cs="Angsana New"/>
                <w:sz w:val="32"/>
                <w:szCs w:val="32"/>
              </w:rPr>
              <w:t xml:space="preserve">Haloperidol and Diazepam </w:t>
            </w:r>
            <w:r w:rsidR="00E160C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ตามแนวทางของโรงพยาบาลมหาสารคามกำหนด </w:t>
            </w:r>
          </w:p>
          <w:p w:rsidR="00603504" w:rsidRPr="00DF1950" w:rsidRDefault="00603504" w:rsidP="00002FA7">
            <w:pPr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F195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DF195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หลังเกิดเหตุ</w:t>
            </w:r>
          </w:p>
          <w:p w:rsidR="006E3D60" w:rsidRDefault="00FE67AD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 ให้รักษาความลับและความเป็นส่วนตัว ทั้งผู้ที่ได้รับผลกระทบและผู้ก่อเหตุ </w:t>
            </w:r>
          </w:p>
          <w:p w:rsidR="00FE67AD" w:rsidRDefault="00FE67AD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 วางแผนการดูแล-ป้องกันการเกิดซ้ำ และให้ข้อมูลแก่ญาติ</w:t>
            </w:r>
          </w:p>
          <w:p w:rsidR="00FE67AD" w:rsidRDefault="00FE67AD" w:rsidP="00B45AA8">
            <w:pPr>
              <w:ind w:left="34" w:firstLine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 บันทึกและรายงานเหตุการณ์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ตามระบบรายงาน หัวหน้างานผู้ป่วยอุบัติเหตุและฉุกเฉิน หัวหน้ากลุ่มงานอุบัติเหตุฉุกเฉินและนิติเวชวิทยา รวมถึงเวรตรวจการพยาบาลนอกเวลาราชการ </w:t>
            </w:r>
          </w:p>
          <w:p w:rsidR="00D54D13" w:rsidRDefault="00FE67AD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 ผู้บริหารเข้าเยี่ยมโดยเร็ว จัดทีมให้คำปรึกษา</w:t>
            </w:r>
          </w:p>
          <w:p w:rsidR="00FE67AD" w:rsidRDefault="00FE67AD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 ดูแลช่วยเหลือ ฟื้นฟู เยียวาทั้งทางกาย จิตใจและทรัพย์สิน </w:t>
            </w:r>
          </w:p>
          <w:p w:rsidR="00FE67AD" w:rsidRDefault="00E160CF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6. การติดตามตรวจเยี่ยม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โดยสห</w:t>
            </w:r>
            <w:proofErr w:type="spellEnd"/>
            <w:r w:rsidR="00FE67AD">
              <w:rPr>
                <w:rFonts w:ascii="Angsana New" w:hAnsi="Angsana New" w:cs="Angsana New" w:hint="cs"/>
                <w:sz w:val="32"/>
                <w:szCs w:val="32"/>
                <w:cs/>
              </w:rPr>
              <w:t>สาขาวิชาชีพนอกโรงพยาบาล</w:t>
            </w:r>
          </w:p>
          <w:p w:rsidR="00FE67AD" w:rsidRDefault="00FE67AD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7. การกำหนดระยะเวลาการพักผ่อน ลดความกดดัน เช่น ลาพักงาน การช่วยเหลืออำนวยความสะดวกในการตรวจรักษาต่อเนื่อง เป็นต้น </w:t>
            </w:r>
          </w:p>
          <w:p w:rsidR="009B5091" w:rsidRDefault="009B5091" w:rsidP="00002FA7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8. </w:t>
            </w:r>
            <w:r w:rsidR="00D54D13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</w:t>
            </w:r>
            <w:r w:rsidR="00D54D13">
              <w:rPr>
                <w:rFonts w:ascii="Angsana New" w:hAnsi="Angsana New" w:cs="Angsana New" w:hint="cs"/>
                <w:sz w:val="32"/>
                <w:szCs w:val="32"/>
                <w:cs/>
              </w:rPr>
              <w:t>และพัฒนา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แนวปฏิบัติ การจัดการความรุนแรงในหน่วยงานอุบัติเหตุและฉุกเฉิน</w:t>
            </w:r>
          </w:p>
          <w:p w:rsidR="009B5091" w:rsidRDefault="009B5091" w:rsidP="00B45AA8">
            <w:pPr>
              <w:ind w:firstLine="36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9. พัฒนาทักษะการจัดการความรุนแรงและความเสี่ยงในหน่วยงาน รวมถึงการพัฒนาทักษะการสื่อสาร สร้างวัฒนธรรมความปลอดภัย เน้นย้ำระบบการบันทึกและรายงาน </w:t>
            </w:r>
          </w:p>
          <w:p w:rsidR="006E3D60" w:rsidRPr="00F51074" w:rsidRDefault="000704A2" w:rsidP="00B45AA8">
            <w:pPr>
              <w:ind w:left="34" w:firstLine="326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D125D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พัฒนาเครือข่ายการจัดการความรุนแรงในสถานที่ทำงานเพื่อความปลอดภัย สร้างนโยบายไม่ยอมรับความรุนแรง ( </w:t>
            </w:r>
            <w:r w:rsidR="00D125DE">
              <w:rPr>
                <w:rFonts w:ascii="Angsana New" w:hAnsi="Angsana New" w:cs="Angsana New"/>
                <w:sz w:val="32"/>
                <w:szCs w:val="32"/>
              </w:rPr>
              <w:t>Zero Tolerance Policy)</w:t>
            </w:r>
            <w:r w:rsidR="00D125D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กับภาคีเครือข่าย เช่น ตำรวจ ทหาร ทีมกู้ชีพกู้ภัย นักจิตวิทยา เป็นต้น </w:t>
            </w:r>
          </w:p>
        </w:tc>
      </w:tr>
    </w:tbl>
    <w:p w:rsidR="00604658" w:rsidRDefault="00604658" w:rsidP="006E3D60">
      <w:pPr>
        <w:sectPr w:rsidR="00604658" w:rsidSect="00B45AA8">
          <w:headerReference w:type="default" r:id="rId9"/>
          <w:pgSz w:w="11906" w:h="16838"/>
          <w:pgMar w:top="1440" w:right="1440" w:bottom="1440" w:left="2160" w:header="1426" w:footer="706" w:gutter="0"/>
          <w:cols w:space="720"/>
          <w:titlePg/>
          <w:docGrid w:linePitch="381"/>
        </w:sectPr>
      </w:pPr>
    </w:p>
    <w:p w:rsidR="00604658" w:rsidRDefault="00604658" w:rsidP="006E3D60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57150</wp:posOffset>
            </wp:positionV>
            <wp:extent cx="9202420" cy="4364355"/>
            <wp:effectExtent l="19050" t="0" r="0" b="0"/>
            <wp:wrapSquare wrapText="bothSides"/>
            <wp:docPr id="12" name="รูปภาพ 0" descr="การจัดการความรุนแร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จัดการความรุนแรง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658" w:rsidRDefault="00604658" w:rsidP="006E3D60">
      <w:r w:rsidRPr="0060465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13970</wp:posOffset>
            </wp:positionV>
            <wp:extent cx="8949690" cy="4537075"/>
            <wp:effectExtent l="19050" t="0" r="3810" b="0"/>
            <wp:wrapSquare wrapText="bothSides"/>
            <wp:docPr id="11" name="รูปภาพ 2" descr="การจัดการความรุนแร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จัดการความรุนแรง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4969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658" w:rsidRDefault="00604658" w:rsidP="006E3D6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9210040" cy="5003165"/>
            <wp:effectExtent l="19050" t="0" r="0" b="0"/>
            <wp:wrapSquare wrapText="bothSides"/>
            <wp:docPr id="8" name="รูปภาพ 3" descr="การจัดการความรุนแร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จัดการความรุนแรง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1004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13F" w:rsidRDefault="0096513F" w:rsidP="006E3D60">
      <w:pPr>
        <w:sectPr w:rsidR="0096513F" w:rsidSect="00604658">
          <w:pgSz w:w="16838" w:h="11906" w:orient="landscape"/>
          <w:pgMar w:top="2160" w:right="1440" w:bottom="1440" w:left="1440" w:header="1423" w:footer="709" w:gutter="0"/>
          <w:cols w:space="720"/>
          <w:docGrid w:linePitch="360"/>
        </w:sectPr>
      </w:pPr>
    </w:p>
    <w:p w:rsidR="00604658" w:rsidRDefault="0096513F" w:rsidP="003E2617">
      <w:pPr>
        <w:jc w:val="center"/>
      </w:pPr>
      <w:r w:rsidRPr="0096513F">
        <w:rPr>
          <w:noProof/>
        </w:rPr>
        <w:lastRenderedPageBreak/>
        <w:drawing>
          <wp:inline distT="0" distB="0" distL="0" distR="0">
            <wp:extent cx="5268213" cy="6100877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5625" t="18333" r="52083" b="7365"/>
                    <a:stretch/>
                  </pic:blipFill>
                  <pic:spPr bwMode="auto">
                    <a:xfrm>
                      <a:off x="0" y="0"/>
                      <a:ext cx="5274310" cy="61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658" w:rsidRDefault="00604658" w:rsidP="006E3D60"/>
    <w:p w:rsidR="00604658" w:rsidRDefault="00604658" w:rsidP="006E3D60"/>
    <w:p w:rsidR="001B39A7" w:rsidRDefault="001B39A7" w:rsidP="006E3D60"/>
    <w:p w:rsidR="00604658" w:rsidRPr="001B39A7" w:rsidRDefault="001B39A7" w:rsidP="001B39A7">
      <w:pPr>
        <w:tabs>
          <w:tab w:val="left" w:pos="2760"/>
        </w:tabs>
      </w:pPr>
      <w:r>
        <w:tab/>
      </w:r>
    </w:p>
    <w:sectPr w:rsidR="00604658" w:rsidRPr="001B39A7" w:rsidSect="001B39A7">
      <w:pgSz w:w="11906" w:h="16838"/>
      <w:pgMar w:top="1440" w:right="1440" w:bottom="1440" w:left="1560" w:header="142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98" w:rsidRDefault="00AF3698">
      <w:r>
        <w:separator/>
      </w:r>
    </w:p>
  </w:endnote>
  <w:endnote w:type="continuationSeparator" w:id="0">
    <w:p w:rsidR="00AF3698" w:rsidRDefault="00A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98" w:rsidRDefault="00AF3698">
      <w:r>
        <w:separator/>
      </w:r>
    </w:p>
  </w:footnote>
  <w:footnote w:type="continuationSeparator" w:id="0">
    <w:p w:rsidR="00AF3698" w:rsidRDefault="00AF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261"/>
      <w:gridCol w:w="2268"/>
      <w:gridCol w:w="1701"/>
      <w:gridCol w:w="1134"/>
      <w:gridCol w:w="850"/>
    </w:tblGrid>
    <w:tr w:rsidR="00E64779" w:rsidRPr="00366C00" w:rsidTr="00B45AA8">
      <w:trPr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E64779" w:rsidRPr="0049539F" w:rsidRDefault="00E64779" w:rsidP="00E64779">
          <w:pPr>
            <w:pStyle w:val="a3"/>
            <w:jc w:val="center"/>
          </w:pPr>
          <w:r w:rsidRPr="0049539F">
            <w:rPr>
              <w:noProof/>
            </w:rPr>
            <w:drawing>
              <wp:inline distT="0" distB="0" distL="0" distR="0" wp14:anchorId="4FA10CE7" wp14:editId="7078CE6F">
                <wp:extent cx="551815" cy="491490"/>
                <wp:effectExtent l="0" t="0" r="635" b="381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5A12B2" w:rsidRDefault="00E64779" w:rsidP="00337C09">
          <w:pPr>
            <w:pStyle w:val="1"/>
            <w:ind w:hanging="1766"/>
            <w:rPr>
              <w:rFonts w:ascii="TH SarabunPSK" w:hAnsi="TH SarabunPSK" w:cs="TH SarabunPSK" w:hint="cs"/>
              <w:b/>
              <w:bCs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cs/>
            </w:rPr>
            <w:t xml:space="preserve">เรื่อง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>:</w:t>
          </w:r>
          <w:r w:rsidRPr="005A12B2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5A12B2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 </w:t>
          </w:r>
          <w:r w:rsidR="00337C0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การจัดการความรุนแรง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E64779" w:rsidRPr="009D3C07" w:rsidRDefault="00E64779" w:rsidP="00E64779">
          <w:pPr>
            <w:pStyle w:val="a3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E64779" w:rsidRPr="009D3C07" w:rsidRDefault="00E64779" w:rsidP="00E64779">
          <w:pPr>
            <w:pStyle w:val="a3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E64779" w:rsidRPr="009D3C07" w:rsidRDefault="00E64779" w:rsidP="00E64779">
          <w:pPr>
            <w:pStyle w:val="a3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E64779" w:rsidRPr="009D3C07" w:rsidRDefault="00E64779" w:rsidP="00E64779">
          <w:pPr>
            <w:pStyle w:val="a3"/>
            <w:ind w:left="-94" w:right="-114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9D3C0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E64779" w:rsidRPr="00366C00" w:rsidTr="00B45AA8">
      <w:trPr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E64779" w:rsidRPr="0049539F" w:rsidRDefault="00E64779" w:rsidP="00E64779">
          <w:pPr>
            <w:pStyle w:val="a3"/>
            <w:jc w:val="thaiDistribute"/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9D3C07" w:rsidRDefault="00E64779" w:rsidP="00E64779">
          <w:pPr>
            <w:pStyle w:val="a3"/>
            <w:jc w:val="thaiDistribute"/>
            <w:rPr>
              <w:rFonts w:ascii="TH SarabunPSK" w:hAnsi="TH SarabunPSK" w:cs="TH SarabunPSK"/>
              <w:cs/>
            </w:rPr>
          </w:pPr>
          <w:r w:rsidRPr="009D3C07">
            <w:rPr>
              <w:rFonts w:ascii="TH SarabunPSK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6D4F44" w:rsidRDefault="00E64779" w:rsidP="00E64779">
          <w:pPr>
            <w:pStyle w:val="a3"/>
            <w:ind w:left="-94" w:right="-114"/>
            <w:jc w:val="center"/>
            <w:rPr>
              <w:rFonts w:ascii="TH SarabunPSK" w:hAnsi="TH SarabunPSK" w:cs="TH SarabunPSK"/>
              <w:color w:val="FF0000"/>
              <w:sz w:val="24"/>
              <w:szCs w:val="24"/>
            </w:rPr>
          </w:pP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MKH-</w:t>
          </w:r>
          <w:r>
            <w:rPr>
              <w:rFonts w:ascii="TH SarabunPSK" w:hAnsi="TH SarabunPSK" w:cs="TH SarabunPSK"/>
              <w:color w:val="FF0000"/>
              <w:sz w:val="24"/>
              <w:szCs w:val="24"/>
            </w:rPr>
            <w:t>WI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</w:rPr>
            <w:t>-</w:t>
          </w:r>
          <w:r w:rsidR="00337C09">
            <w:rPr>
              <w:rFonts w:ascii="TH SarabunPSK" w:hAnsi="TH SarabunPSK" w:cs="TH SarabunPSK"/>
              <w:color w:val="FF0000"/>
              <w:sz w:val="24"/>
              <w:szCs w:val="24"/>
            </w:rPr>
            <w:t>NUR-</w:t>
          </w:r>
          <w:r>
            <w:rPr>
              <w:rFonts w:ascii="TH SarabunPSK" w:hAnsi="TH SarabunPSK" w:cs="TH SarabunPSK"/>
              <w:color w:val="FF0000"/>
              <w:sz w:val="24"/>
              <w:szCs w:val="24"/>
            </w:rPr>
            <w:t>ER</w:t>
          </w:r>
          <w:r w:rsidRPr="00771737">
            <w:rPr>
              <w:rFonts w:ascii="TH SarabunPSK" w:hAnsi="TH SarabunPSK" w:cs="TH SarabunPSK"/>
              <w:color w:val="FF0000"/>
              <w:sz w:val="24"/>
              <w:szCs w:val="24"/>
              <w:cs/>
            </w:rPr>
            <w:t>-</w:t>
          </w:r>
          <w:r>
            <w:rPr>
              <w:rFonts w:ascii="TH SarabunPSK" w:hAnsi="TH SarabunPSK" w:cs="TH SarabunPSK"/>
              <w:color w:val="FF0000"/>
              <w:sz w:val="24"/>
              <w:szCs w:val="24"/>
            </w:rPr>
            <w:t>053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6D4F44" w:rsidRDefault="00E64779" w:rsidP="00E64779">
          <w:pPr>
            <w:pStyle w:val="a3"/>
            <w:jc w:val="center"/>
            <w:rPr>
              <w:rFonts w:ascii="TH SarabunPSK" w:hAnsi="TH SarabunPSK" w:cs="TH SarabunPSK"/>
              <w:color w:val="FF0000"/>
              <w:sz w:val="24"/>
              <w:szCs w:val="24"/>
              <w:cs/>
            </w:rPr>
          </w:pPr>
          <w:r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15</w:t>
          </w:r>
          <w:r w:rsidRPr="006D4F44">
            <w:rPr>
              <w:rFonts w:ascii="TH SarabunPSK" w:hAnsi="TH SarabunPSK" w:cs="TH SarabunPSK"/>
              <w:color w:val="FF0000"/>
              <w:sz w:val="24"/>
              <w:szCs w:val="24"/>
            </w:rPr>
            <w:t xml:space="preserve"> </w:t>
          </w:r>
          <w:r w:rsidRPr="006D4F4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มิถุนายน 256</w:t>
          </w:r>
          <w:r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4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CF04E9" w:rsidRDefault="00E64779" w:rsidP="00E64779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F04E9">
            <w:rPr>
              <w:rFonts w:ascii="TH SarabunPSK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64779" w:rsidRPr="00CF04E9" w:rsidRDefault="00E64779" w:rsidP="00E64779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CF04E9">
            <w:rPr>
              <w:rFonts w:ascii="TH SarabunPSK" w:hAnsi="TH SarabunPSK" w:cs="TH SarabunPSK"/>
              <w:sz w:val="24"/>
              <w:szCs w:val="24"/>
            </w:rPr>
            <w:instrText xml:space="preserve"> PAGE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3E2617">
            <w:rPr>
              <w:rFonts w:ascii="TH SarabunPSK" w:hAnsi="TH SarabunPSK" w:cs="TH SarabunPSK"/>
              <w:noProof/>
              <w:sz w:val="24"/>
              <w:szCs w:val="24"/>
            </w:rPr>
            <w:t>2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CF04E9">
            <w:rPr>
              <w:rFonts w:ascii="TH SarabunPSK" w:hAnsi="TH SarabunPSK" w:cs="TH SarabunPSK"/>
              <w:sz w:val="24"/>
              <w:szCs w:val="24"/>
            </w:rPr>
            <w:t>/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CF04E9">
            <w:rPr>
              <w:rFonts w:ascii="TH SarabunPSK" w:hAnsi="TH SarabunPSK" w:cs="TH SarabunPSK"/>
              <w:sz w:val="24"/>
              <w:szCs w:val="24"/>
            </w:rPr>
            <w:instrText xml:space="preserve"> NUMPAGES </w:instrTex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3E2617">
            <w:rPr>
              <w:rFonts w:ascii="TH SarabunPSK" w:hAnsi="TH SarabunPSK" w:cs="TH SarabunPSK"/>
              <w:noProof/>
              <w:sz w:val="24"/>
              <w:szCs w:val="24"/>
            </w:rPr>
            <w:t>11</w:t>
          </w:r>
          <w:r w:rsidRPr="00CF04E9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E64779" w:rsidRDefault="00E64779" w:rsidP="00B45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7EB"/>
    <w:multiLevelType w:val="singleLevel"/>
    <w:tmpl w:val="A4CEE632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1">
    <w:nsid w:val="03016C50"/>
    <w:multiLevelType w:val="singleLevel"/>
    <w:tmpl w:val="2416A7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38D56FD"/>
    <w:multiLevelType w:val="multilevel"/>
    <w:tmpl w:val="4C98B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94737B"/>
    <w:multiLevelType w:val="multilevel"/>
    <w:tmpl w:val="DD7C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726675C"/>
    <w:multiLevelType w:val="singleLevel"/>
    <w:tmpl w:val="F050EDC8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5">
    <w:nsid w:val="07EC1F36"/>
    <w:multiLevelType w:val="multilevel"/>
    <w:tmpl w:val="9EBAB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A47FEE"/>
    <w:multiLevelType w:val="singleLevel"/>
    <w:tmpl w:val="43DE0152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7">
    <w:nsid w:val="0C9E2AF7"/>
    <w:multiLevelType w:val="singleLevel"/>
    <w:tmpl w:val="034CD4AC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8">
    <w:nsid w:val="1BB10A67"/>
    <w:multiLevelType w:val="singleLevel"/>
    <w:tmpl w:val="6F8CA5D2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9">
    <w:nsid w:val="1E071B68"/>
    <w:multiLevelType w:val="singleLevel"/>
    <w:tmpl w:val="2E6AD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71A3C04"/>
    <w:multiLevelType w:val="multilevel"/>
    <w:tmpl w:val="DA42D39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348"/>
        </w:tabs>
        <w:ind w:left="3348" w:hanging="46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D6002E5"/>
    <w:multiLevelType w:val="singleLevel"/>
    <w:tmpl w:val="553E870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F5F1E78"/>
    <w:multiLevelType w:val="singleLevel"/>
    <w:tmpl w:val="23386FA8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13">
    <w:nsid w:val="311A64D1"/>
    <w:multiLevelType w:val="multilevel"/>
    <w:tmpl w:val="9EBAB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5754AA"/>
    <w:multiLevelType w:val="multilevel"/>
    <w:tmpl w:val="69C074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388D4981"/>
    <w:multiLevelType w:val="singleLevel"/>
    <w:tmpl w:val="301619EC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16">
    <w:nsid w:val="38AE2895"/>
    <w:multiLevelType w:val="singleLevel"/>
    <w:tmpl w:val="13A874A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E186B05"/>
    <w:multiLevelType w:val="singleLevel"/>
    <w:tmpl w:val="BE1238C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20F770B"/>
    <w:multiLevelType w:val="multilevel"/>
    <w:tmpl w:val="5028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474E38F4"/>
    <w:multiLevelType w:val="singleLevel"/>
    <w:tmpl w:val="57E42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E209A9"/>
    <w:multiLevelType w:val="singleLevel"/>
    <w:tmpl w:val="793A3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D836B52"/>
    <w:multiLevelType w:val="singleLevel"/>
    <w:tmpl w:val="EAAC8578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22">
    <w:nsid w:val="51561002"/>
    <w:multiLevelType w:val="singleLevel"/>
    <w:tmpl w:val="80A26E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>
    <w:nsid w:val="556D7D8B"/>
    <w:multiLevelType w:val="singleLevel"/>
    <w:tmpl w:val="0BD42542"/>
    <w:lvl w:ilvl="0">
      <w:start w:val="1"/>
      <w:numFmt w:val="bullet"/>
      <w:lvlText w:val="-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24">
    <w:nsid w:val="5A437942"/>
    <w:multiLevelType w:val="singleLevel"/>
    <w:tmpl w:val="6C102F4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F40BD8"/>
    <w:multiLevelType w:val="singleLevel"/>
    <w:tmpl w:val="2AF69C70"/>
    <w:lvl w:ilvl="0">
      <w:start w:val="1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6B166668"/>
    <w:multiLevelType w:val="singleLevel"/>
    <w:tmpl w:val="0088DE56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27">
    <w:nsid w:val="6C361040"/>
    <w:multiLevelType w:val="singleLevel"/>
    <w:tmpl w:val="3E8CE164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28">
    <w:nsid w:val="6DF05C3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FC6CD6"/>
    <w:multiLevelType w:val="singleLevel"/>
    <w:tmpl w:val="435C703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704F6947"/>
    <w:multiLevelType w:val="singleLevel"/>
    <w:tmpl w:val="1584AB7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9B200B4"/>
    <w:multiLevelType w:val="singleLevel"/>
    <w:tmpl w:val="715C48B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D416DCD"/>
    <w:multiLevelType w:val="multilevel"/>
    <w:tmpl w:val="B17EBD12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88"/>
        </w:tabs>
        <w:ind w:left="3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48"/>
        </w:tabs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48"/>
        </w:tabs>
        <w:ind w:left="3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8"/>
        </w:tabs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3">
    <w:nsid w:val="7D492B86"/>
    <w:multiLevelType w:val="hybridMultilevel"/>
    <w:tmpl w:val="DB40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48B6"/>
    <w:multiLevelType w:val="singleLevel"/>
    <w:tmpl w:val="67E4EF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0"/>
  </w:num>
  <w:num w:numId="5">
    <w:abstractNumId w:val="34"/>
  </w:num>
  <w:num w:numId="6">
    <w:abstractNumId w:val="23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12"/>
  </w:num>
  <w:num w:numId="16">
    <w:abstractNumId w:val="32"/>
  </w:num>
  <w:num w:numId="17">
    <w:abstractNumId w:val="8"/>
  </w:num>
  <w:num w:numId="18">
    <w:abstractNumId w:val="4"/>
  </w:num>
  <w:num w:numId="19">
    <w:abstractNumId w:val="18"/>
  </w:num>
  <w:num w:numId="20">
    <w:abstractNumId w:val="9"/>
  </w:num>
  <w:num w:numId="21">
    <w:abstractNumId w:val="29"/>
  </w:num>
  <w:num w:numId="22">
    <w:abstractNumId w:val="31"/>
  </w:num>
  <w:num w:numId="23">
    <w:abstractNumId w:val="30"/>
  </w:num>
  <w:num w:numId="24">
    <w:abstractNumId w:val="11"/>
  </w:num>
  <w:num w:numId="25">
    <w:abstractNumId w:val="14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4"/>
  </w:num>
  <w:num w:numId="31">
    <w:abstractNumId w:val="3"/>
  </w:num>
  <w:num w:numId="32">
    <w:abstractNumId w:val="5"/>
  </w:num>
  <w:num w:numId="33">
    <w:abstractNumId w:val="13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071A"/>
    <w:rsid w:val="00002FA7"/>
    <w:rsid w:val="00021D56"/>
    <w:rsid w:val="000704A2"/>
    <w:rsid w:val="00074F13"/>
    <w:rsid w:val="00087F27"/>
    <w:rsid w:val="000A0463"/>
    <w:rsid w:val="000B544A"/>
    <w:rsid w:val="000D3C6A"/>
    <w:rsid w:val="00120D96"/>
    <w:rsid w:val="00122E60"/>
    <w:rsid w:val="00137DEC"/>
    <w:rsid w:val="0016466C"/>
    <w:rsid w:val="001B39A7"/>
    <w:rsid w:val="001D0447"/>
    <w:rsid w:val="001E3BED"/>
    <w:rsid w:val="002021A9"/>
    <w:rsid w:val="002201AE"/>
    <w:rsid w:val="00252135"/>
    <w:rsid w:val="00277EE9"/>
    <w:rsid w:val="00280C75"/>
    <w:rsid w:val="00290F47"/>
    <w:rsid w:val="00295305"/>
    <w:rsid w:val="00295382"/>
    <w:rsid w:val="002A6908"/>
    <w:rsid w:val="002A7895"/>
    <w:rsid w:val="002B5F4A"/>
    <w:rsid w:val="002C0C80"/>
    <w:rsid w:val="002C3720"/>
    <w:rsid w:val="002D20A3"/>
    <w:rsid w:val="002E61A8"/>
    <w:rsid w:val="002F0E3C"/>
    <w:rsid w:val="003277C4"/>
    <w:rsid w:val="00337C09"/>
    <w:rsid w:val="00346905"/>
    <w:rsid w:val="0034740C"/>
    <w:rsid w:val="00360D03"/>
    <w:rsid w:val="003848F8"/>
    <w:rsid w:val="00392378"/>
    <w:rsid w:val="003A2E2A"/>
    <w:rsid w:val="003C6D70"/>
    <w:rsid w:val="003E2617"/>
    <w:rsid w:val="003F421F"/>
    <w:rsid w:val="003F59AE"/>
    <w:rsid w:val="00410AD8"/>
    <w:rsid w:val="00426F5D"/>
    <w:rsid w:val="00433BF5"/>
    <w:rsid w:val="00444E0A"/>
    <w:rsid w:val="0046028C"/>
    <w:rsid w:val="004761E2"/>
    <w:rsid w:val="004C07EE"/>
    <w:rsid w:val="00505063"/>
    <w:rsid w:val="00505703"/>
    <w:rsid w:val="00525618"/>
    <w:rsid w:val="00555805"/>
    <w:rsid w:val="00584D2A"/>
    <w:rsid w:val="00591BAA"/>
    <w:rsid w:val="005C2ABC"/>
    <w:rsid w:val="00600A6A"/>
    <w:rsid w:val="00603504"/>
    <w:rsid w:val="00604658"/>
    <w:rsid w:val="006277AC"/>
    <w:rsid w:val="00646A7D"/>
    <w:rsid w:val="006519B4"/>
    <w:rsid w:val="00653477"/>
    <w:rsid w:val="0065787A"/>
    <w:rsid w:val="00663A5D"/>
    <w:rsid w:val="00665CD0"/>
    <w:rsid w:val="00690DD8"/>
    <w:rsid w:val="006D43E6"/>
    <w:rsid w:val="006E3D60"/>
    <w:rsid w:val="006F2B9C"/>
    <w:rsid w:val="006F3812"/>
    <w:rsid w:val="00702355"/>
    <w:rsid w:val="00713FE1"/>
    <w:rsid w:val="00720944"/>
    <w:rsid w:val="00750C26"/>
    <w:rsid w:val="007A5AFC"/>
    <w:rsid w:val="007A735D"/>
    <w:rsid w:val="007C249E"/>
    <w:rsid w:val="007D208E"/>
    <w:rsid w:val="007D6767"/>
    <w:rsid w:val="007E0AA8"/>
    <w:rsid w:val="007E71A6"/>
    <w:rsid w:val="007F2067"/>
    <w:rsid w:val="007F26F3"/>
    <w:rsid w:val="00804A6F"/>
    <w:rsid w:val="00815F21"/>
    <w:rsid w:val="008277CB"/>
    <w:rsid w:val="00831680"/>
    <w:rsid w:val="00831D93"/>
    <w:rsid w:val="00834DC0"/>
    <w:rsid w:val="008437A7"/>
    <w:rsid w:val="008512CC"/>
    <w:rsid w:val="008833CB"/>
    <w:rsid w:val="008871E0"/>
    <w:rsid w:val="00895E1B"/>
    <w:rsid w:val="008B476F"/>
    <w:rsid w:val="008D0BE0"/>
    <w:rsid w:val="008D151D"/>
    <w:rsid w:val="008F3D27"/>
    <w:rsid w:val="0091548F"/>
    <w:rsid w:val="0093068D"/>
    <w:rsid w:val="00957BCE"/>
    <w:rsid w:val="0096513F"/>
    <w:rsid w:val="00980424"/>
    <w:rsid w:val="00985158"/>
    <w:rsid w:val="009913AD"/>
    <w:rsid w:val="00994700"/>
    <w:rsid w:val="0099637E"/>
    <w:rsid w:val="009A677A"/>
    <w:rsid w:val="009B5091"/>
    <w:rsid w:val="009C4F1E"/>
    <w:rsid w:val="009C541A"/>
    <w:rsid w:val="00A059E9"/>
    <w:rsid w:val="00A72BAA"/>
    <w:rsid w:val="00A95A1D"/>
    <w:rsid w:val="00AC1178"/>
    <w:rsid w:val="00AD04B2"/>
    <w:rsid w:val="00AF3698"/>
    <w:rsid w:val="00B01A84"/>
    <w:rsid w:val="00B01BA1"/>
    <w:rsid w:val="00B02E8F"/>
    <w:rsid w:val="00B1067F"/>
    <w:rsid w:val="00B14F00"/>
    <w:rsid w:val="00B206CD"/>
    <w:rsid w:val="00B45AA8"/>
    <w:rsid w:val="00B616A6"/>
    <w:rsid w:val="00B6194C"/>
    <w:rsid w:val="00B62C12"/>
    <w:rsid w:val="00B7193F"/>
    <w:rsid w:val="00BB6E54"/>
    <w:rsid w:val="00BC60CF"/>
    <w:rsid w:val="00BE0AE6"/>
    <w:rsid w:val="00BE46D6"/>
    <w:rsid w:val="00C25D94"/>
    <w:rsid w:val="00C35F6A"/>
    <w:rsid w:val="00C57146"/>
    <w:rsid w:val="00C6113A"/>
    <w:rsid w:val="00C75433"/>
    <w:rsid w:val="00C76962"/>
    <w:rsid w:val="00CE13F4"/>
    <w:rsid w:val="00CE3F13"/>
    <w:rsid w:val="00D037DE"/>
    <w:rsid w:val="00D125DE"/>
    <w:rsid w:val="00D17EB0"/>
    <w:rsid w:val="00D2091B"/>
    <w:rsid w:val="00D22F1C"/>
    <w:rsid w:val="00D3436D"/>
    <w:rsid w:val="00D54D13"/>
    <w:rsid w:val="00D7580B"/>
    <w:rsid w:val="00D813B8"/>
    <w:rsid w:val="00DA3174"/>
    <w:rsid w:val="00DB07B7"/>
    <w:rsid w:val="00DB2FFA"/>
    <w:rsid w:val="00DF1950"/>
    <w:rsid w:val="00DF4E54"/>
    <w:rsid w:val="00E139D7"/>
    <w:rsid w:val="00E160CF"/>
    <w:rsid w:val="00E20C7A"/>
    <w:rsid w:val="00E4071A"/>
    <w:rsid w:val="00E4214F"/>
    <w:rsid w:val="00E423BB"/>
    <w:rsid w:val="00E44389"/>
    <w:rsid w:val="00E64779"/>
    <w:rsid w:val="00E64F3C"/>
    <w:rsid w:val="00E73D52"/>
    <w:rsid w:val="00E91465"/>
    <w:rsid w:val="00E959D6"/>
    <w:rsid w:val="00EA5AF1"/>
    <w:rsid w:val="00F14E52"/>
    <w:rsid w:val="00F42824"/>
    <w:rsid w:val="00F51074"/>
    <w:rsid w:val="00F93756"/>
    <w:rsid w:val="00F93A54"/>
    <w:rsid w:val="00F95718"/>
    <w:rsid w:val="00FA42ED"/>
    <w:rsid w:val="00FA46EA"/>
    <w:rsid w:val="00FC148B"/>
    <w:rsid w:val="00FD6766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9A080-DBA1-4886-ABA8-9D4B72D3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1548F"/>
    <w:pPr>
      <w:keepNext/>
      <w:ind w:left="1800"/>
      <w:outlineLvl w:val="0"/>
    </w:pPr>
    <w:rPr>
      <w:rFonts w:ascii="AngsanaUPC" w:hAnsi="AngsanaUPC" w:cs="AngsanaUPC"/>
      <w:sz w:val="32"/>
      <w:szCs w:val="32"/>
      <w:u w:val="single"/>
    </w:rPr>
  </w:style>
  <w:style w:type="paragraph" w:styleId="2">
    <w:name w:val="heading 2"/>
    <w:basedOn w:val="a"/>
    <w:next w:val="a"/>
    <w:qFormat/>
    <w:rsid w:val="0091548F"/>
    <w:pPr>
      <w:keepNext/>
      <w:ind w:left="1440"/>
      <w:outlineLvl w:val="1"/>
    </w:pPr>
    <w:rPr>
      <w:rFonts w:ascii="AngsanaUPC" w:hAnsi="AngsanaUPC" w:cs="AngsanaUPC"/>
      <w:sz w:val="32"/>
      <w:szCs w:val="32"/>
      <w:u w:val="single"/>
    </w:rPr>
  </w:style>
  <w:style w:type="paragraph" w:styleId="3">
    <w:name w:val="heading 3"/>
    <w:basedOn w:val="a"/>
    <w:next w:val="a"/>
    <w:qFormat/>
    <w:rsid w:val="0091548F"/>
    <w:pPr>
      <w:keepNext/>
      <w:ind w:firstLine="720"/>
      <w:outlineLvl w:val="2"/>
    </w:pPr>
    <w:rPr>
      <w:rFonts w:ascii="AngsanaUPC" w:hAnsi="AngsanaUPC" w:cs="AngsanaUPC"/>
      <w:sz w:val="32"/>
      <w:szCs w:val="32"/>
      <w:u w:val="single"/>
    </w:rPr>
  </w:style>
  <w:style w:type="paragraph" w:styleId="4">
    <w:name w:val="heading 4"/>
    <w:basedOn w:val="a"/>
    <w:next w:val="a"/>
    <w:qFormat/>
    <w:rsid w:val="0091548F"/>
    <w:pPr>
      <w:keepNext/>
      <w:ind w:left="2160"/>
      <w:outlineLvl w:val="3"/>
    </w:pPr>
    <w:rPr>
      <w:rFonts w:ascii="AngsanaUPC" w:hAnsi="AngsanaUPC" w:cs="AngsanaUPC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91548F"/>
    <w:pPr>
      <w:keepNext/>
      <w:ind w:left="1080" w:firstLine="360"/>
      <w:outlineLvl w:val="4"/>
    </w:pPr>
    <w:rPr>
      <w:rFonts w:ascii="AngsanaUPC" w:hAnsi="AngsanaUPC" w:cs="AngsanaUPC"/>
      <w:sz w:val="32"/>
      <w:szCs w:val="32"/>
      <w:u w:val="single"/>
    </w:rPr>
  </w:style>
  <w:style w:type="paragraph" w:styleId="6">
    <w:name w:val="heading 6"/>
    <w:basedOn w:val="a"/>
    <w:next w:val="a"/>
    <w:qFormat/>
    <w:rsid w:val="0091548F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91548F"/>
    <w:pPr>
      <w:keepNext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qFormat/>
    <w:rsid w:val="0091548F"/>
    <w:pPr>
      <w:keepNext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48F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9154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1548F"/>
  </w:style>
  <w:style w:type="paragraph" w:styleId="a7">
    <w:name w:val="List Paragraph"/>
    <w:basedOn w:val="a"/>
    <w:uiPriority w:val="34"/>
    <w:qFormat/>
    <w:rsid w:val="0016466C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57BCE"/>
    <w:rPr>
      <w:rFonts w:cs="Cordi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57BC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57BCE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122E60"/>
    <w:pPr>
      <w:jc w:val="center"/>
    </w:pPr>
    <w:rPr>
      <w:rFonts w:ascii="AngsanaUPC" w:hAnsi="AngsanaUPC" w:cs="Angsana New"/>
      <w:b/>
      <w:bCs/>
      <w:sz w:val="36"/>
      <w:szCs w:val="36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122E60"/>
    <w:rPr>
      <w:rFonts w:ascii="AngsanaUPC" w:hAnsi="AngsanaUPC"/>
      <w:b/>
      <w:bCs/>
      <w:sz w:val="36"/>
      <w:szCs w:val="36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525618"/>
    <w:rPr>
      <w:rFonts w:ascii="AngsanaUPC" w:hAnsi="AngsanaUPC" w:cs="AngsanaUPC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4D39-E14E-4968-B113-9D4FC8ED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11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ระเบียบปฏิบัติ</vt:lpstr>
      <vt:lpstr>ระเบียบปฏิบัติ</vt:lpstr>
    </vt:vector>
  </TitlesOfParts>
  <Company>COMPAQ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ระเบียบปฏิบัติ</dc:title>
  <dc:creator>COMPAQ PRESARIO 7222</dc:creator>
  <cp:lastModifiedBy>acer</cp:lastModifiedBy>
  <cp:revision>93</cp:revision>
  <cp:lastPrinted>2019-07-01T05:03:00Z</cp:lastPrinted>
  <dcterms:created xsi:type="dcterms:W3CDTF">2017-05-14T05:19:00Z</dcterms:created>
  <dcterms:modified xsi:type="dcterms:W3CDTF">2021-07-22T06:14:00Z</dcterms:modified>
</cp:coreProperties>
</file>