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428" w:rsidRPr="00FB553C" w:rsidRDefault="004C1428" w:rsidP="004C1428">
      <w:pPr>
        <w:pStyle w:val="ab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โรงพยาบาลมหาสารคาม</w:t>
      </w:r>
    </w:p>
    <w:p w:rsidR="00910ECB" w:rsidRPr="00FB553C" w:rsidRDefault="00910ECB" w:rsidP="00910E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>วิธีปฏิบัติ</w:t>
      </w:r>
    </w:p>
    <w:p w:rsidR="00910ECB" w:rsidRPr="00FB553C" w:rsidRDefault="00910ECB" w:rsidP="00910E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sz w:val="32"/>
          <w:szCs w:val="32"/>
        </w:rPr>
        <w:t>Work  Instruction</w:t>
      </w:r>
    </w:p>
    <w:p w:rsidR="004C1428" w:rsidRPr="00FB553C" w:rsidRDefault="004C1428" w:rsidP="004C14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54800" w:rsidRPr="00FB553C" w:rsidRDefault="00D54800" w:rsidP="00D54800">
      <w:pPr>
        <w:pStyle w:val="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>ชื่อเอกสาร</w:t>
      </w:r>
      <w:r w:rsidRPr="00FB553C">
        <w:rPr>
          <w:rFonts w:ascii="TH SarabunPSK" w:hAnsi="TH SarabunPSK" w:cs="TH SarabunPSK"/>
          <w:b/>
          <w:bCs/>
          <w:sz w:val="32"/>
          <w:szCs w:val="32"/>
        </w:rPr>
        <w:tab/>
        <w:t xml:space="preserve">:  </w:t>
      </w: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วิธีปฏิบัติเรื่อง 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การบันทึกทางการพยาบาล ผู้ป่วยนอก </w:t>
      </w:r>
    </w:p>
    <w:p w:rsidR="00D54800" w:rsidRPr="00FB553C" w:rsidRDefault="00D54800" w:rsidP="00D54800">
      <w:pPr>
        <w:rPr>
          <w:rFonts w:ascii="TH SarabunPSK" w:hAnsi="TH SarabunPSK" w:cs="TH SarabunPSK"/>
          <w:b/>
          <w:bCs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sz w:val="32"/>
          <w:szCs w:val="32"/>
        </w:rPr>
        <w:t xml:space="preserve">(Document Title) </w:t>
      </w:r>
    </w:p>
    <w:p w:rsidR="00D54800" w:rsidRPr="00FB553C" w:rsidRDefault="00D54800" w:rsidP="00D54800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54800" w:rsidRPr="00FB553C" w:rsidRDefault="00D54800" w:rsidP="00D5480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>เลขที่เอกสาร</w:t>
      </w: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553C">
        <w:rPr>
          <w:rFonts w:ascii="TH SarabunPSK" w:hAnsi="TH SarabunPSK" w:cs="TH SarabunPSK"/>
          <w:b/>
          <w:bCs/>
          <w:sz w:val="32"/>
          <w:szCs w:val="32"/>
        </w:rPr>
        <w:t>:  MKH-WI-</w:t>
      </w:r>
      <w:r w:rsidRPr="00FB55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รหัสหน่วยงาน-เลขที่</w:t>
      </w:r>
    </w:p>
    <w:p w:rsidR="00D54800" w:rsidRPr="00FB553C" w:rsidRDefault="00D54800" w:rsidP="00D54800">
      <w:pPr>
        <w:rPr>
          <w:rFonts w:ascii="TH SarabunPSK" w:hAnsi="TH SarabunPSK" w:cs="TH SarabunPSK"/>
          <w:b/>
          <w:bCs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sz w:val="32"/>
          <w:szCs w:val="32"/>
        </w:rPr>
        <w:t>(Document No.)</w:t>
      </w:r>
    </w:p>
    <w:p w:rsidR="00D54800" w:rsidRPr="00FB553C" w:rsidRDefault="00D54800" w:rsidP="00D54800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54800" w:rsidRPr="00FB553C" w:rsidRDefault="00D54800" w:rsidP="00D5480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>ฉบับที่</w:t>
      </w:r>
      <w:r w:rsidRPr="00FB553C">
        <w:rPr>
          <w:rFonts w:ascii="TH SarabunPSK" w:hAnsi="TH SarabunPSK" w:cs="TH SarabunPSK"/>
          <w:b/>
          <w:bCs/>
          <w:sz w:val="32"/>
          <w:szCs w:val="32"/>
        </w:rPr>
        <w:tab/>
      </w:r>
      <w:r w:rsidRPr="00FB553C">
        <w:rPr>
          <w:rFonts w:ascii="TH SarabunPSK" w:hAnsi="TH SarabunPSK" w:cs="TH SarabunPSK"/>
          <w:b/>
          <w:bCs/>
          <w:sz w:val="32"/>
          <w:szCs w:val="32"/>
        </w:rPr>
        <w:tab/>
        <w:t>:  A</w:t>
      </w:r>
    </w:p>
    <w:p w:rsidR="00D54800" w:rsidRPr="00FB553C" w:rsidRDefault="00D54800" w:rsidP="00D54800">
      <w:pPr>
        <w:rPr>
          <w:rFonts w:ascii="TH SarabunPSK" w:hAnsi="TH SarabunPSK" w:cs="TH SarabunPSK"/>
          <w:b/>
          <w:bCs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sz w:val="32"/>
          <w:szCs w:val="32"/>
        </w:rPr>
        <w:t>(Issue)</w:t>
      </w:r>
    </w:p>
    <w:p w:rsidR="00D54800" w:rsidRPr="00FB553C" w:rsidRDefault="00D54800" w:rsidP="00D54800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54800" w:rsidRPr="00FB553C" w:rsidRDefault="00D54800" w:rsidP="00D54800">
      <w:pPr>
        <w:rPr>
          <w:rFonts w:ascii="TH SarabunPSK" w:hAnsi="TH SarabunPSK" w:cs="TH SarabunPSK"/>
          <w:b/>
          <w:bCs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>แก้ไขครั้งที่</w:t>
      </w: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553C">
        <w:rPr>
          <w:rFonts w:ascii="TH SarabunPSK" w:hAnsi="TH SarabunPSK" w:cs="TH SarabunPSK"/>
          <w:b/>
          <w:bCs/>
          <w:sz w:val="32"/>
          <w:szCs w:val="32"/>
        </w:rPr>
        <w:t>:  00</w:t>
      </w:r>
    </w:p>
    <w:p w:rsidR="00D54800" w:rsidRPr="00FB553C" w:rsidRDefault="00D54800" w:rsidP="00D54800">
      <w:pPr>
        <w:rPr>
          <w:rFonts w:ascii="TH SarabunPSK" w:hAnsi="TH SarabunPSK" w:cs="TH SarabunPSK"/>
          <w:b/>
          <w:bCs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sz w:val="32"/>
          <w:szCs w:val="32"/>
        </w:rPr>
        <w:t>(Revision No.)</w:t>
      </w:r>
    </w:p>
    <w:p w:rsidR="00D54800" w:rsidRPr="00FB553C" w:rsidRDefault="00D54800" w:rsidP="00D54800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54800" w:rsidRPr="00FB553C" w:rsidRDefault="00D54800" w:rsidP="00D54800">
      <w:pPr>
        <w:rPr>
          <w:rFonts w:ascii="TH SarabunPSK" w:hAnsi="TH SarabunPSK" w:cs="TH SarabunPSK"/>
          <w:b/>
          <w:bCs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>สำเนาฉบับที่</w:t>
      </w: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553C">
        <w:rPr>
          <w:rFonts w:ascii="TH SarabunPSK" w:hAnsi="TH SarabunPSK" w:cs="TH SarabunPSK"/>
          <w:b/>
          <w:bCs/>
          <w:sz w:val="32"/>
          <w:szCs w:val="32"/>
        </w:rPr>
        <w:t>:  00</w:t>
      </w:r>
    </w:p>
    <w:p w:rsidR="00D54800" w:rsidRPr="00FB553C" w:rsidRDefault="00D54800" w:rsidP="00D54800">
      <w:pPr>
        <w:rPr>
          <w:rFonts w:ascii="TH SarabunPSK" w:hAnsi="TH SarabunPSK" w:cs="TH SarabunPSK"/>
          <w:b/>
          <w:bCs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sz w:val="32"/>
          <w:szCs w:val="32"/>
        </w:rPr>
        <w:t xml:space="preserve">(Copy No.) </w:t>
      </w:r>
    </w:p>
    <w:p w:rsidR="00D54800" w:rsidRPr="00FB553C" w:rsidRDefault="00D54800" w:rsidP="00D54800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54800" w:rsidRPr="00FB553C" w:rsidRDefault="00D54800" w:rsidP="00D54800">
      <w:pPr>
        <w:rPr>
          <w:rFonts w:ascii="TH SarabunPSK" w:hAnsi="TH SarabunPSK" w:cs="TH SarabunPSK"/>
          <w:b/>
          <w:bCs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>วันที่บังคับใช้ครั้งแรก</w:t>
      </w:r>
      <w:r w:rsidRPr="00FB553C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FB55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วัน</w:t>
      </w:r>
      <w:r w:rsidRPr="00FB553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/</w:t>
      </w:r>
      <w:r w:rsidRPr="00FB55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เดือน</w:t>
      </w:r>
      <w:r w:rsidRPr="00FB553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/ </w:t>
      </w:r>
      <w:r w:rsidRPr="00FB55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ปี</w:t>
      </w:r>
    </w:p>
    <w:tbl>
      <w:tblPr>
        <w:tblW w:w="985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5387"/>
        <w:gridCol w:w="1417"/>
        <w:gridCol w:w="1347"/>
      </w:tblGrid>
      <w:tr w:rsidR="00D54800" w:rsidRPr="00FB553C" w:rsidTr="005473A3">
        <w:trPr>
          <w:trHeight w:val="949"/>
        </w:trPr>
        <w:tc>
          <w:tcPr>
            <w:tcW w:w="1702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387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สกุล</w:t>
            </w:r>
          </w:p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(Name)</w:t>
            </w:r>
          </w:p>
        </w:tc>
        <w:tc>
          <w:tcPr>
            <w:tcW w:w="1417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ลายมือชื่อ</w:t>
            </w:r>
          </w:p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(Signature)</w:t>
            </w:r>
          </w:p>
        </w:tc>
        <w:tc>
          <w:tcPr>
            <w:tcW w:w="1347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วันที่ทบทวน</w:t>
            </w:r>
          </w:p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</w:t>
            </w:r>
          </w:p>
        </w:tc>
      </w:tr>
      <w:tr w:rsidR="00D54800" w:rsidRPr="00FB553C" w:rsidTr="005473A3">
        <w:trPr>
          <w:trHeight w:val="1088"/>
        </w:trPr>
        <w:tc>
          <w:tcPr>
            <w:tcW w:w="1702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ผู้จัดทำ</w:t>
            </w:r>
          </w:p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(Prepared  By)</w:t>
            </w:r>
          </w:p>
        </w:tc>
        <w:tc>
          <w:tcPr>
            <w:tcW w:w="5387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นางสุรัตน์ ทิพย์วัฒน์ </w:t>
            </w:r>
          </w:p>
          <w:p w:rsidR="00D54800" w:rsidRPr="00FB553C" w:rsidRDefault="00D54800" w:rsidP="00D54800">
            <w:pPr>
              <w:pStyle w:val="5"/>
              <w:rPr>
                <w:rFonts w:ascii="TH SarabunPSK" w:hAnsi="TH SarabunPSK" w:cs="TH SarabunPSK"/>
                <w:b/>
                <w:bCs/>
                <w:cs/>
              </w:rPr>
            </w:pPr>
            <w:r w:rsidRPr="00FB553C">
              <w:rPr>
                <w:rFonts w:ascii="TH SarabunPSK" w:hAnsi="TH SarabunPSK" w:cs="TH SarabunPSK"/>
                <w:b/>
                <w:bCs/>
                <w:spacing w:val="-20"/>
                <w:cs/>
              </w:rPr>
              <w:t>(พยาบาลวิชาชีพชำนาญการ</w:t>
            </w:r>
            <w:r w:rsidRPr="00FB553C">
              <w:rPr>
                <w:rFonts w:ascii="TH SarabunPSK" w:hAnsi="TH SarabunPSK" w:cs="TH SarabunPSK"/>
                <w:b/>
                <w:bCs/>
                <w:cs/>
              </w:rPr>
              <w:t>)</w:t>
            </w:r>
          </w:p>
        </w:tc>
        <w:tc>
          <w:tcPr>
            <w:tcW w:w="1417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7" w:type="dxa"/>
            <w:vAlign w:val="center"/>
          </w:tcPr>
          <w:p w:rsidR="00D54800" w:rsidRPr="00FB553C" w:rsidRDefault="00D54800" w:rsidP="005473A3">
            <w:pPr>
              <w:pStyle w:val="2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54800" w:rsidRPr="00FB553C" w:rsidTr="005473A3">
        <w:trPr>
          <w:trHeight w:val="1088"/>
        </w:trPr>
        <w:tc>
          <w:tcPr>
            <w:tcW w:w="1702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ผู้ตรวจสอบ</w:t>
            </w:r>
          </w:p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(Checked By)</w:t>
            </w:r>
          </w:p>
        </w:tc>
        <w:tc>
          <w:tcPr>
            <w:tcW w:w="5387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นางอุดมลักษณ์ สุทธิเจริญ</w:t>
            </w:r>
          </w:p>
          <w:p w:rsidR="00D54800" w:rsidRPr="00FB553C" w:rsidRDefault="00D54800" w:rsidP="005473A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(หัวหน้างานการพยาบาลคลินิกเฉพาะทางสาขาอายุรกรรม) </w:t>
            </w:r>
          </w:p>
        </w:tc>
        <w:tc>
          <w:tcPr>
            <w:tcW w:w="1417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7" w:type="dxa"/>
            <w:vAlign w:val="center"/>
          </w:tcPr>
          <w:p w:rsidR="00D54800" w:rsidRPr="00FB553C" w:rsidRDefault="00D54800" w:rsidP="005473A3">
            <w:pPr>
              <w:pStyle w:val="2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54800" w:rsidRPr="00FB553C" w:rsidTr="005473A3">
        <w:trPr>
          <w:trHeight w:val="1088"/>
        </w:trPr>
        <w:tc>
          <w:tcPr>
            <w:tcW w:w="1702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ผู้ตรวจสอบ</w:t>
            </w:r>
          </w:p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(Checked By)</w:t>
            </w:r>
          </w:p>
        </w:tc>
        <w:tc>
          <w:tcPr>
            <w:tcW w:w="5387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นางนันทญาน์ นฤนาทธนาเสฏฐ์</w:t>
            </w:r>
          </w:p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</w:pPr>
            <w:r w:rsidRPr="00FB553C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 xml:space="preserve"> (</w:t>
            </w: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หัวหน้ากลุ่มงานการพยาบาลผู้ป่วยนอก 1</w:t>
            </w:r>
            <w:r w:rsidRPr="00FB553C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7" w:type="dxa"/>
            <w:vAlign w:val="center"/>
          </w:tcPr>
          <w:p w:rsidR="00D54800" w:rsidRPr="00FB553C" w:rsidRDefault="00D54800" w:rsidP="005473A3">
            <w:pPr>
              <w:pStyle w:val="2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54800" w:rsidRPr="00FB553C" w:rsidTr="005473A3">
        <w:trPr>
          <w:trHeight w:val="1088"/>
        </w:trPr>
        <w:tc>
          <w:tcPr>
            <w:tcW w:w="1702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ผู้ตรวจสอบ</w:t>
            </w:r>
          </w:p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(Checked By)</w:t>
            </w:r>
          </w:p>
        </w:tc>
        <w:tc>
          <w:tcPr>
            <w:tcW w:w="5387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นางจุลินทร ศรีโพนทัน</w:t>
            </w:r>
          </w:p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</w:pPr>
            <w:r w:rsidRPr="00FB553C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(รองหัวหน้าพยาบาลด้านวิชาการ)</w:t>
            </w:r>
          </w:p>
        </w:tc>
        <w:tc>
          <w:tcPr>
            <w:tcW w:w="1417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7" w:type="dxa"/>
            <w:vAlign w:val="center"/>
          </w:tcPr>
          <w:p w:rsidR="00D54800" w:rsidRPr="00FB553C" w:rsidRDefault="00D54800" w:rsidP="005473A3">
            <w:pPr>
              <w:pStyle w:val="2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54800" w:rsidRPr="00FB553C" w:rsidTr="005473A3">
        <w:trPr>
          <w:trHeight w:val="1088"/>
        </w:trPr>
        <w:tc>
          <w:tcPr>
            <w:tcW w:w="1702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ผู้อนุมัติ</w:t>
            </w:r>
          </w:p>
          <w:p w:rsidR="00D54800" w:rsidRPr="00FB553C" w:rsidRDefault="00D54800" w:rsidP="005473A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(Approved By)</w:t>
            </w:r>
          </w:p>
        </w:tc>
        <w:tc>
          <w:tcPr>
            <w:tcW w:w="5387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นางวไลพร  ปักเคระกา</w:t>
            </w:r>
          </w:p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</w:pPr>
            <w:r w:rsidRPr="00FB553C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 xml:space="preserve"> (หัวหน้าพยาบาล)</w:t>
            </w:r>
          </w:p>
        </w:tc>
        <w:tc>
          <w:tcPr>
            <w:tcW w:w="1417" w:type="dxa"/>
            <w:vAlign w:val="center"/>
          </w:tcPr>
          <w:p w:rsidR="00D54800" w:rsidRPr="00FB553C" w:rsidRDefault="00D54800" w:rsidP="005473A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7" w:type="dxa"/>
            <w:vAlign w:val="center"/>
          </w:tcPr>
          <w:p w:rsidR="00D54800" w:rsidRPr="00FB553C" w:rsidRDefault="00D54800" w:rsidP="005473A3">
            <w:pPr>
              <w:pStyle w:val="2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1D4805" w:rsidRPr="00FB553C" w:rsidRDefault="001D4805" w:rsidP="001D4805">
      <w:pPr>
        <w:widowControl w:val="0"/>
        <w:rPr>
          <w:rFonts w:ascii="TH SarabunPSK" w:hAnsi="TH SarabunPSK" w:cs="TH SarabunPSK"/>
          <w:sz w:val="14"/>
          <w:szCs w:val="14"/>
        </w:rPr>
      </w:pPr>
    </w:p>
    <w:p w:rsidR="00B807DD" w:rsidRPr="00FB553C" w:rsidRDefault="00B807DD" w:rsidP="003E7D42">
      <w:pPr>
        <w:keepNext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:rsidR="00B807DD" w:rsidRPr="00FB553C" w:rsidRDefault="00B807DD" w:rsidP="00B807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807DD" w:rsidRPr="00FB553C" w:rsidRDefault="00B807DD" w:rsidP="00B807DD">
      <w:pPr>
        <w:ind w:firstLine="72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ab/>
        <w:t>หน้า</w:t>
      </w:r>
    </w:p>
    <w:p w:rsidR="00B807DD" w:rsidRPr="00FB553C" w:rsidRDefault="00B807DD" w:rsidP="00B807DD">
      <w:pPr>
        <w:rPr>
          <w:rFonts w:ascii="TH SarabunPSK" w:hAnsi="TH SarabunPSK" w:cs="TH SarabunPSK"/>
          <w:sz w:val="32"/>
          <w:szCs w:val="32"/>
        </w:rPr>
      </w:pPr>
    </w:p>
    <w:p w:rsidR="004744CE" w:rsidRPr="00FB553C" w:rsidRDefault="003E7D42" w:rsidP="00B807DD">
      <w:pPr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</w:rPr>
        <w:t xml:space="preserve">1. </w:t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716AAB" w:rsidRPr="00FB553C">
        <w:rPr>
          <w:rFonts w:ascii="TH SarabunPSK" w:hAnsi="TH SarabunPSK" w:cs="TH SarabunPSK"/>
          <w:sz w:val="32"/>
          <w:szCs w:val="32"/>
          <w:cs/>
        </w:rPr>
        <w:t>1</w:t>
      </w:r>
      <w:r w:rsidR="00B807DD" w:rsidRPr="00FB553C">
        <w:rPr>
          <w:rFonts w:ascii="TH SarabunPSK" w:hAnsi="TH SarabunPSK" w:cs="TH SarabunPSK"/>
          <w:sz w:val="32"/>
          <w:szCs w:val="32"/>
          <w:cs/>
        </w:rPr>
        <w:tab/>
      </w:r>
      <w:r w:rsidR="00B807DD" w:rsidRPr="00FB553C">
        <w:rPr>
          <w:rFonts w:ascii="TH SarabunPSK" w:hAnsi="TH SarabunPSK" w:cs="TH SarabunPSK"/>
          <w:sz w:val="32"/>
          <w:szCs w:val="32"/>
          <w:cs/>
        </w:rPr>
        <w:tab/>
      </w:r>
    </w:p>
    <w:p w:rsidR="00B807DD" w:rsidRPr="00FB553C" w:rsidRDefault="00B807DD" w:rsidP="00B807DD">
      <w:pPr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</w:rPr>
        <w:t xml:space="preserve">2. </w:t>
      </w:r>
      <w:r w:rsidRPr="00FB553C">
        <w:rPr>
          <w:rFonts w:ascii="TH SarabunPSK" w:hAnsi="TH SarabunPSK" w:cs="TH SarabunPSK"/>
          <w:sz w:val="32"/>
          <w:szCs w:val="32"/>
          <w:cs/>
        </w:rPr>
        <w:t>ขอบข่าย</w:t>
      </w:r>
      <w:r w:rsidR="004744CE" w:rsidRPr="00FB553C">
        <w:rPr>
          <w:rFonts w:ascii="TH SarabunPSK" w:hAnsi="TH SarabunPSK" w:cs="TH SarabunPSK"/>
          <w:sz w:val="32"/>
          <w:szCs w:val="32"/>
        </w:rPr>
        <w:tab/>
      </w:r>
      <w:r w:rsidR="004744CE" w:rsidRPr="00FB553C">
        <w:rPr>
          <w:rFonts w:ascii="TH SarabunPSK" w:hAnsi="TH SarabunPSK" w:cs="TH SarabunPSK"/>
          <w:sz w:val="32"/>
          <w:szCs w:val="32"/>
        </w:rPr>
        <w:tab/>
      </w:r>
      <w:r w:rsidR="004744CE" w:rsidRPr="00FB553C">
        <w:rPr>
          <w:rFonts w:ascii="TH SarabunPSK" w:hAnsi="TH SarabunPSK" w:cs="TH SarabunPSK"/>
          <w:sz w:val="32"/>
          <w:szCs w:val="32"/>
        </w:rPr>
        <w:tab/>
      </w:r>
      <w:r w:rsidR="004744CE" w:rsidRPr="00FB553C">
        <w:rPr>
          <w:rFonts w:ascii="TH SarabunPSK" w:hAnsi="TH SarabunPSK" w:cs="TH SarabunPSK"/>
          <w:sz w:val="32"/>
          <w:szCs w:val="32"/>
        </w:rPr>
        <w:tab/>
      </w:r>
      <w:r w:rsidR="004744CE" w:rsidRPr="00FB553C">
        <w:rPr>
          <w:rFonts w:ascii="TH SarabunPSK" w:hAnsi="TH SarabunPSK" w:cs="TH SarabunPSK"/>
          <w:sz w:val="32"/>
          <w:szCs w:val="32"/>
        </w:rPr>
        <w:tab/>
      </w:r>
      <w:r w:rsidR="004744CE" w:rsidRPr="00FB553C">
        <w:rPr>
          <w:rFonts w:ascii="TH SarabunPSK" w:hAnsi="TH SarabunPSK" w:cs="TH SarabunPSK"/>
          <w:sz w:val="32"/>
          <w:szCs w:val="32"/>
        </w:rPr>
        <w:tab/>
      </w:r>
      <w:r w:rsidR="004744CE" w:rsidRPr="00FB553C">
        <w:rPr>
          <w:rFonts w:ascii="TH SarabunPSK" w:hAnsi="TH SarabunPSK" w:cs="TH SarabunPSK"/>
          <w:sz w:val="32"/>
          <w:szCs w:val="32"/>
        </w:rPr>
        <w:tab/>
      </w:r>
      <w:r w:rsidR="004744CE" w:rsidRPr="00FB553C">
        <w:rPr>
          <w:rFonts w:ascii="TH SarabunPSK" w:hAnsi="TH SarabunPSK" w:cs="TH SarabunPSK"/>
          <w:sz w:val="32"/>
          <w:szCs w:val="32"/>
        </w:rPr>
        <w:tab/>
      </w:r>
      <w:r w:rsidR="004744CE" w:rsidRPr="00FB553C">
        <w:rPr>
          <w:rFonts w:ascii="TH SarabunPSK" w:hAnsi="TH SarabunPSK" w:cs="TH SarabunPSK"/>
          <w:sz w:val="32"/>
          <w:szCs w:val="32"/>
        </w:rPr>
        <w:tab/>
      </w:r>
      <w:r w:rsidR="00716AAB" w:rsidRPr="00FB553C">
        <w:rPr>
          <w:rFonts w:ascii="TH SarabunPSK" w:hAnsi="TH SarabunPSK" w:cs="TH SarabunPSK"/>
          <w:sz w:val="32"/>
          <w:szCs w:val="32"/>
        </w:rPr>
        <w:t>1</w:t>
      </w:r>
      <w:r w:rsidR="004744CE" w:rsidRPr="00FB553C">
        <w:rPr>
          <w:rFonts w:ascii="TH SarabunPSK" w:hAnsi="TH SarabunPSK" w:cs="TH SarabunPSK"/>
          <w:sz w:val="32"/>
          <w:szCs w:val="32"/>
        </w:rPr>
        <w:tab/>
      </w:r>
      <w:r w:rsidRPr="00FB553C">
        <w:rPr>
          <w:rFonts w:ascii="TH SarabunPSK" w:hAnsi="TH SarabunPSK" w:cs="TH SarabunPSK"/>
          <w:sz w:val="32"/>
          <w:szCs w:val="32"/>
        </w:rPr>
        <w:tab/>
        <w:t xml:space="preserve">                                                                                                                   3. </w:t>
      </w:r>
      <w:r w:rsidRPr="00FB553C">
        <w:rPr>
          <w:rFonts w:ascii="TH SarabunPSK" w:hAnsi="TH SarabunPSK" w:cs="TH SarabunPSK"/>
          <w:sz w:val="32"/>
          <w:szCs w:val="32"/>
          <w:cs/>
        </w:rPr>
        <w:t>คำจำกัดความ</w:t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716AAB" w:rsidRPr="00FB553C">
        <w:rPr>
          <w:rFonts w:ascii="TH SarabunPSK" w:hAnsi="TH SarabunPSK" w:cs="TH SarabunPSK"/>
          <w:sz w:val="32"/>
          <w:szCs w:val="32"/>
          <w:cs/>
        </w:rPr>
        <w:t>1</w:t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Pr="00FB553C">
        <w:rPr>
          <w:rFonts w:ascii="TH SarabunPSK" w:hAnsi="TH SarabunPSK" w:cs="TH SarabunPSK"/>
          <w:sz w:val="32"/>
          <w:szCs w:val="32"/>
          <w:cs/>
        </w:rPr>
        <w:tab/>
      </w:r>
    </w:p>
    <w:p w:rsidR="00B807DD" w:rsidRPr="00FB553C" w:rsidRDefault="00B807DD" w:rsidP="00B807DD">
      <w:pPr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</w:rPr>
        <w:t xml:space="preserve">4. </w:t>
      </w:r>
      <w:r w:rsidRPr="00FB553C">
        <w:rPr>
          <w:rFonts w:ascii="TH SarabunPSK" w:hAnsi="TH SarabunPSK" w:cs="TH SarabunPSK"/>
          <w:sz w:val="32"/>
          <w:szCs w:val="32"/>
          <w:cs/>
        </w:rPr>
        <w:t>อุปกรณ์และเครื่องมือที่ใช้</w:t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716AAB" w:rsidRPr="00FB553C">
        <w:rPr>
          <w:rFonts w:ascii="TH SarabunPSK" w:hAnsi="TH SarabunPSK" w:cs="TH SarabunPSK"/>
          <w:sz w:val="32"/>
          <w:szCs w:val="32"/>
          <w:cs/>
        </w:rPr>
        <w:t>1</w:t>
      </w:r>
      <w:r w:rsidRPr="00FB553C">
        <w:rPr>
          <w:rFonts w:ascii="TH SarabunPSK" w:hAnsi="TH SarabunPSK" w:cs="TH SarabunPSK"/>
          <w:sz w:val="32"/>
          <w:szCs w:val="32"/>
          <w:cs/>
        </w:rPr>
        <w:tab/>
      </w:r>
      <w:r w:rsidRPr="00FB553C">
        <w:rPr>
          <w:rFonts w:ascii="TH SarabunPSK" w:hAnsi="TH SarabunPSK" w:cs="TH SarabunPSK"/>
          <w:sz w:val="32"/>
          <w:szCs w:val="32"/>
          <w:cs/>
        </w:rPr>
        <w:tab/>
      </w:r>
    </w:p>
    <w:p w:rsidR="00B807DD" w:rsidRPr="00FB553C" w:rsidRDefault="00B807DD" w:rsidP="00B807DD">
      <w:pPr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</w:rPr>
        <w:t xml:space="preserve">5. </w:t>
      </w:r>
      <w:r w:rsidRPr="00FB553C">
        <w:rPr>
          <w:rFonts w:ascii="TH SarabunPSK" w:hAnsi="TH SarabunPSK" w:cs="TH SarabunPSK"/>
          <w:sz w:val="32"/>
          <w:szCs w:val="32"/>
          <w:cs/>
        </w:rPr>
        <w:t>ขั้นตอนการปฏิบัติงาน</w:t>
      </w:r>
      <w:r w:rsidR="00BA14F6" w:rsidRPr="00FB553C">
        <w:rPr>
          <w:rFonts w:ascii="TH SarabunPSK" w:hAnsi="TH SarabunPSK" w:cs="TH SarabunPSK"/>
          <w:sz w:val="32"/>
          <w:szCs w:val="32"/>
          <w:cs/>
        </w:rPr>
        <w:tab/>
      </w:r>
      <w:r w:rsidR="00BA14F6" w:rsidRPr="00FB553C">
        <w:rPr>
          <w:rFonts w:ascii="TH SarabunPSK" w:hAnsi="TH SarabunPSK" w:cs="TH SarabunPSK"/>
          <w:sz w:val="32"/>
          <w:szCs w:val="32"/>
          <w:cs/>
        </w:rPr>
        <w:tab/>
      </w:r>
      <w:r w:rsidR="00BA14F6" w:rsidRPr="00FB553C">
        <w:rPr>
          <w:rFonts w:ascii="TH SarabunPSK" w:hAnsi="TH SarabunPSK" w:cs="TH SarabunPSK"/>
          <w:sz w:val="32"/>
          <w:szCs w:val="32"/>
          <w:cs/>
        </w:rPr>
        <w:tab/>
      </w:r>
      <w:r w:rsidR="00BA14F6" w:rsidRPr="00FB553C">
        <w:rPr>
          <w:rFonts w:ascii="TH SarabunPSK" w:hAnsi="TH SarabunPSK" w:cs="TH SarabunPSK"/>
          <w:sz w:val="32"/>
          <w:szCs w:val="32"/>
          <w:cs/>
        </w:rPr>
        <w:tab/>
      </w:r>
      <w:r w:rsidR="00BA14F6" w:rsidRPr="00FB553C">
        <w:rPr>
          <w:rFonts w:ascii="TH SarabunPSK" w:hAnsi="TH SarabunPSK" w:cs="TH SarabunPSK"/>
          <w:sz w:val="32"/>
          <w:szCs w:val="32"/>
          <w:cs/>
        </w:rPr>
        <w:tab/>
      </w:r>
      <w:r w:rsidR="00BA14F6" w:rsidRPr="00FB553C">
        <w:rPr>
          <w:rFonts w:ascii="TH SarabunPSK" w:hAnsi="TH SarabunPSK" w:cs="TH SarabunPSK"/>
          <w:sz w:val="32"/>
          <w:szCs w:val="32"/>
          <w:cs/>
        </w:rPr>
        <w:tab/>
      </w:r>
      <w:r w:rsidR="00BA14F6" w:rsidRPr="00FB553C">
        <w:rPr>
          <w:rFonts w:ascii="TH SarabunPSK" w:hAnsi="TH SarabunPSK" w:cs="TH SarabunPSK"/>
          <w:sz w:val="32"/>
          <w:szCs w:val="32"/>
          <w:cs/>
        </w:rPr>
        <w:tab/>
      </w:r>
      <w:r w:rsidR="00BA14F6" w:rsidRPr="00FB553C">
        <w:rPr>
          <w:rFonts w:ascii="TH SarabunPSK" w:hAnsi="TH SarabunPSK" w:cs="TH SarabunPSK"/>
          <w:sz w:val="32"/>
          <w:szCs w:val="32"/>
          <w:cs/>
        </w:rPr>
        <w:tab/>
      </w:r>
      <w:r w:rsidR="00716AAB" w:rsidRPr="00FB553C">
        <w:rPr>
          <w:rFonts w:ascii="TH SarabunPSK" w:hAnsi="TH SarabunPSK" w:cs="TH SarabunPSK"/>
          <w:sz w:val="32"/>
          <w:szCs w:val="32"/>
          <w:cs/>
        </w:rPr>
        <w:t>1</w:t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</w:p>
    <w:p w:rsidR="00B807DD" w:rsidRPr="00FB553C" w:rsidRDefault="00B807DD" w:rsidP="00B807DD">
      <w:pPr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</w:rPr>
        <w:t xml:space="preserve">6. </w:t>
      </w:r>
      <w:r w:rsidRPr="00FB553C">
        <w:rPr>
          <w:rFonts w:ascii="TH SarabunPSK" w:hAnsi="TH SarabunPSK" w:cs="TH SarabunPSK"/>
          <w:sz w:val="32"/>
          <w:szCs w:val="32"/>
          <w:cs/>
        </w:rPr>
        <w:t>ข้อควรระวัง</w:t>
      </w:r>
      <w:r w:rsidR="004A609C" w:rsidRPr="00FB553C">
        <w:rPr>
          <w:rFonts w:ascii="TH SarabunPSK" w:hAnsi="TH SarabunPSK" w:cs="TH SarabunPSK"/>
          <w:sz w:val="32"/>
          <w:szCs w:val="32"/>
          <w:cs/>
        </w:rPr>
        <w:tab/>
      </w:r>
      <w:r w:rsidR="004A609C" w:rsidRPr="00FB553C">
        <w:rPr>
          <w:rFonts w:ascii="TH SarabunPSK" w:hAnsi="TH SarabunPSK" w:cs="TH SarabunPSK"/>
          <w:sz w:val="32"/>
          <w:szCs w:val="32"/>
          <w:cs/>
        </w:rPr>
        <w:tab/>
      </w:r>
      <w:r w:rsidR="004A609C" w:rsidRPr="00FB553C">
        <w:rPr>
          <w:rFonts w:ascii="TH SarabunPSK" w:hAnsi="TH SarabunPSK" w:cs="TH SarabunPSK"/>
          <w:sz w:val="32"/>
          <w:szCs w:val="32"/>
          <w:cs/>
        </w:rPr>
        <w:tab/>
      </w:r>
      <w:r w:rsidR="004A609C" w:rsidRPr="00FB553C">
        <w:rPr>
          <w:rFonts w:ascii="TH SarabunPSK" w:hAnsi="TH SarabunPSK" w:cs="TH SarabunPSK"/>
          <w:sz w:val="32"/>
          <w:szCs w:val="32"/>
          <w:cs/>
        </w:rPr>
        <w:tab/>
      </w:r>
      <w:r w:rsidR="004A609C" w:rsidRPr="00FB553C">
        <w:rPr>
          <w:rFonts w:ascii="TH SarabunPSK" w:hAnsi="TH SarabunPSK" w:cs="TH SarabunPSK"/>
          <w:sz w:val="32"/>
          <w:szCs w:val="32"/>
          <w:cs/>
        </w:rPr>
        <w:tab/>
      </w:r>
      <w:r w:rsidR="004A609C" w:rsidRPr="00FB553C">
        <w:rPr>
          <w:rFonts w:ascii="TH SarabunPSK" w:hAnsi="TH SarabunPSK" w:cs="TH SarabunPSK"/>
          <w:sz w:val="32"/>
          <w:szCs w:val="32"/>
          <w:cs/>
        </w:rPr>
        <w:tab/>
      </w:r>
      <w:r w:rsidR="004A609C" w:rsidRPr="00FB553C">
        <w:rPr>
          <w:rFonts w:ascii="TH SarabunPSK" w:hAnsi="TH SarabunPSK" w:cs="TH SarabunPSK"/>
          <w:sz w:val="32"/>
          <w:szCs w:val="32"/>
          <w:cs/>
        </w:rPr>
        <w:tab/>
      </w:r>
      <w:r w:rsidR="004A609C" w:rsidRPr="00FB553C">
        <w:rPr>
          <w:rFonts w:ascii="TH SarabunPSK" w:hAnsi="TH SarabunPSK" w:cs="TH SarabunPSK"/>
          <w:sz w:val="32"/>
          <w:szCs w:val="32"/>
          <w:cs/>
        </w:rPr>
        <w:tab/>
      </w:r>
      <w:r w:rsidR="004A609C" w:rsidRPr="00FB553C">
        <w:rPr>
          <w:rFonts w:ascii="TH SarabunPSK" w:hAnsi="TH SarabunPSK" w:cs="TH SarabunPSK"/>
          <w:sz w:val="32"/>
          <w:szCs w:val="32"/>
          <w:cs/>
        </w:rPr>
        <w:tab/>
      </w:r>
      <w:r w:rsidRPr="00FB553C">
        <w:rPr>
          <w:rFonts w:ascii="TH SarabunPSK" w:hAnsi="TH SarabunPSK" w:cs="TH SarabunPSK"/>
          <w:sz w:val="32"/>
          <w:szCs w:val="32"/>
          <w:cs/>
        </w:rPr>
        <w:tab/>
      </w:r>
      <w:r w:rsidRPr="00FB553C">
        <w:rPr>
          <w:rFonts w:ascii="TH SarabunPSK" w:hAnsi="TH SarabunPSK" w:cs="TH SarabunPSK"/>
          <w:sz w:val="32"/>
          <w:szCs w:val="32"/>
          <w:cs/>
        </w:rPr>
        <w:tab/>
      </w:r>
    </w:p>
    <w:p w:rsidR="00B807DD" w:rsidRPr="00FB553C" w:rsidRDefault="00B807DD" w:rsidP="00B807DD">
      <w:pPr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</w:rPr>
        <w:t xml:space="preserve">7. </w:t>
      </w:r>
      <w:r w:rsidRPr="00FB553C">
        <w:rPr>
          <w:rFonts w:ascii="TH SarabunPSK" w:hAnsi="TH SarabunPSK" w:cs="TH SarabunPSK"/>
          <w:sz w:val="32"/>
          <w:szCs w:val="32"/>
          <w:cs/>
        </w:rPr>
        <w:t>เอกสารอ้างอิง</w:t>
      </w:r>
      <w:r w:rsidR="00BA14F6" w:rsidRPr="00FB553C">
        <w:rPr>
          <w:rFonts w:ascii="TH SarabunPSK" w:hAnsi="TH SarabunPSK" w:cs="TH SarabunPSK"/>
          <w:sz w:val="32"/>
          <w:szCs w:val="32"/>
          <w:cs/>
        </w:rPr>
        <w:tab/>
      </w:r>
      <w:r w:rsidR="00BA14F6" w:rsidRPr="00FB553C">
        <w:rPr>
          <w:rFonts w:ascii="TH SarabunPSK" w:hAnsi="TH SarabunPSK" w:cs="TH SarabunPSK"/>
          <w:sz w:val="32"/>
          <w:szCs w:val="32"/>
          <w:cs/>
        </w:rPr>
        <w:tab/>
      </w:r>
      <w:r w:rsidR="00BA14F6" w:rsidRPr="00FB553C">
        <w:rPr>
          <w:rFonts w:ascii="TH SarabunPSK" w:hAnsi="TH SarabunPSK" w:cs="TH SarabunPSK"/>
          <w:sz w:val="32"/>
          <w:szCs w:val="32"/>
          <w:cs/>
        </w:rPr>
        <w:tab/>
      </w:r>
      <w:r w:rsidR="00BA14F6" w:rsidRPr="00FB553C">
        <w:rPr>
          <w:rFonts w:ascii="TH SarabunPSK" w:hAnsi="TH SarabunPSK" w:cs="TH SarabunPSK"/>
          <w:sz w:val="32"/>
          <w:szCs w:val="32"/>
          <w:cs/>
        </w:rPr>
        <w:tab/>
      </w:r>
      <w:r w:rsidR="00BA14F6" w:rsidRPr="00FB553C">
        <w:rPr>
          <w:rFonts w:ascii="TH SarabunPSK" w:hAnsi="TH SarabunPSK" w:cs="TH SarabunPSK"/>
          <w:sz w:val="32"/>
          <w:szCs w:val="32"/>
          <w:cs/>
        </w:rPr>
        <w:tab/>
      </w:r>
      <w:r w:rsidR="00BA14F6" w:rsidRPr="00FB553C">
        <w:rPr>
          <w:rFonts w:ascii="TH SarabunPSK" w:hAnsi="TH SarabunPSK" w:cs="TH SarabunPSK"/>
          <w:sz w:val="32"/>
          <w:szCs w:val="32"/>
          <w:cs/>
        </w:rPr>
        <w:tab/>
      </w:r>
      <w:r w:rsidR="00BA14F6" w:rsidRPr="00FB553C">
        <w:rPr>
          <w:rFonts w:ascii="TH SarabunPSK" w:hAnsi="TH SarabunPSK" w:cs="TH SarabunPSK"/>
          <w:sz w:val="32"/>
          <w:szCs w:val="32"/>
          <w:cs/>
        </w:rPr>
        <w:tab/>
      </w:r>
      <w:r w:rsidR="00BA14F6" w:rsidRPr="00FB553C">
        <w:rPr>
          <w:rFonts w:ascii="TH SarabunPSK" w:hAnsi="TH SarabunPSK" w:cs="TH SarabunPSK"/>
          <w:sz w:val="32"/>
          <w:szCs w:val="32"/>
          <w:cs/>
        </w:rPr>
        <w:tab/>
      </w:r>
      <w:r w:rsidR="00BA14F6" w:rsidRPr="00FB553C">
        <w:rPr>
          <w:rFonts w:ascii="TH SarabunPSK" w:hAnsi="TH SarabunPSK" w:cs="TH SarabunPSK"/>
          <w:sz w:val="32"/>
          <w:szCs w:val="32"/>
          <w:cs/>
        </w:rPr>
        <w:tab/>
      </w:r>
      <w:r w:rsidR="00716AAB" w:rsidRPr="00FB553C">
        <w:rPr>
          <w:rFonts w:ascii="TH SarabunPSK" w:hAnsi="TH SarabunPSK" w:cs="TH SarabunPSK"/>
          <w:sz w:val="32"/>
          <w:szCs w:val="32"/>
          <w:cs/>
        </w:rPr>
        <w:t>1</w:t>
      </w:r>
      <w:r w:rsidR="004744CE" w:rsidRPr="00FB553C">
        <w:rPr>
          <w:rFonts w:ascii="TH SarabunPSK" w:hAnsi="TH SarabunPSK" w:cs="TH SarabunPSK"/>
          <w:sz w:val="32"/>
          <w:szCs w:val="32"/>
          <w:cs/>
        </w:rPr>
        <w:tab/>
      </w:r>
    </w:p>
    <w:p w:rsidR="00B807DD" w:rsidRPr="00FB553C" w:rsidRDefault="00B807DD" w:rsidP="00B807DD">
      <w:pPr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8. เอกสารแนบท้าย</w:t>
      </w:r>
      <w:r w:rsidR="00164C65" w:rsidRPr="00FB553C">
        <w:rPr>
          <w:rFonts w:ascii="TH SarabunPSK" w:hAnsi="TH SarabunPSK" w:cs="TH SarabunPSK"/>
          <w:sz w:val="32"/>
          <w:szCs w:val="32"/>
          <w:cs/>
        </w:rPr>
        <w:tab/>
      </w:r>
      <w:r w:rsidR="00164C65" w:rsidRPr="00FB553C">
        <w:rPr>
          <w:rFonts w:ascii="TH SarabunPSK" w:hAnsi="TH SarabunPSK" w:cs="TH SarabunPSK"/>
          <w:sz w:val="32"/>
          <w:szCs w:val="32"/>
          <w:cs/>
        </w:rPr>
        <w:tab/>
      </w:r>
      <w:r w:rsidR="00164C65" w:rsidRPr="00FB553C">
        <w:rPr>
          <w:rFonts w:ascii="TH SarabunPSK" w:hAnsi="TH SarabunPSK" w:cs="TH SarabunPSK"/>
          <w:sz w:val="32"/>
          <w:szCs w:val="32"/>
          <w:cs/>
        </w:rPr>
        <w:tab/>
      </w:r>
      <w:r w:rsidR="00164C65" w:rsidRPr="00FB553C">
        <w:rPr>
          <w:rFonts w:ascii="TH SarabunPSK" w:hAnsi="TH SarabunPSK" w:cs="TH SarabunPSK"/>
          <w:sz w:val="32"/>
          <w:szCs w:val="32"/>
          <w:cs/>
        </w:rPr>
        <w:tab/>
      </w:r>
      <w:r w:rsidR="00164C65" w:rsidRPr="00FB553C">
        <w:rPr>
          <w:rFonts w:ascii="TH SarabunPSK" w:hAnsi="TH SarabunPSK" w:cs="TH SarabunPSK"/>
          <w:sz w:val="32"/>
          <w:szCs w:val="32"/>
          <w:cs/>
        </w:rPr>
        <w:tab/>
      </w:r>
      <w:r w:rsidR="00164C65" w:rsidRPr="00FB553C">
        <w:rPr>
          <w:rFonts w:ascii="TH SarabunPSK" w:hAnsi="TH SarabunPSK" w:cs="TH SarabunPSK"/>
          <w:sz w:val="32"/>
          <w:szCs w:val="32"/>
          <w:cs/>
        </w:rPr>
        <w:tab/>
      </w:r>
      <w:r w:rsidR="00164C65" w:rsidRPr="00FB553C">
        <w:rPr>
          <w:rFonts w:ascii="TH SarabunPSK" w:hAnsi="TH SarabunPSK" w:cs="TH SarabunPSK"/>
          <w:sz w:val="32"/>
          <w:szCs w:val="32"/>
          <w:cs/>
        </w:rPr>
        <w:tab/>
      </w:r>
      <w:r w:rsidR="00164C65" w:rsidRPr="00FB553C">
        <w:rPr>
          <w:rFonts w:ascii="TH SarabunPSK" w:hAnsi="TH SarabunPSK" w:cs="TH SarabunPSK"/>
          <w:sz w:val="32"/>
          <w:szCs w:val="32"/>
          <w:cs/>
        </w:rPr>
        <w:tab/>
      </w:r>
      <w:r w:rsidR="003255E9" w:rsidRPr="00FB553C">
        <w:rPr>
          <w:rFonts w:ascii="TH SarabunPSK" w:hAnsi="TH SarabunPSK" w:cs="TH SarabunPSK"/>
          <w:sz w:val="32"/>
          <w:szCs w:val="32"/>
          <w:cs/>
        </w:rPr>
        <w:t>2</w:t>
      </w:r>
      <w:r w:rsidRPr="00FB553C">
        <w:rPr>
          <w:rFonts w:ascii="TH SarabunPSK" w:hAnsi="TH SarabunPSK" w:cs="TH SarabunPSK"/>
          <w:sz w:val="32"/>
          <w:szCs w:val="32"/>
          <w:cs/>
        </w:rPr>
        <w:tab/>
      </w:r>
      <w:r w:rsidRPr="00FB553C">
        <w:rPr>
          <w:rFonts w:ascii="TH SarabunPSK" w:hAnsi="TH SarabunPSK" w:cs="TH SarabunPSK"/>
          <w:sz w:val="32"/>
          <w:szCs w:val="32"/>
          <w:cs/>
        </w:rPr>
        <w:tab/>
      </w:r>
    </w:p>
    <w:p w:rsidR="00B807DD" w:rsidRPr="00FB553C" w:rsidRDefault="00B807DD" w:rsidP="00B807DD">
      <w:pPr>
        <w:rPr>
          <w:rFonts w:ascii="TH SarabunPSK" w:hAnsi="TH SarabunPSK" w:cs="TH SarabunPSK"/>
          <w:sz w:val="32"/>
          <w:szCs w:val="32"/>
        </w:rPr>
      </w:pPr>
    </w:p>
    <w:tbl>
      <w:tblPr>
        <w:tblW w:w="93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276"/>
        <w:gridCol w:w="1727"/>
        <w:gridCol w:w="5454"/>
      </w:tblGrid>
      <w:tr w:rsidR="00B807DD" w:rsidRPr="00FB553C" w:rsidTr="00413F48">
        <w:trPr>
          <w:cantSplit/>
          <w:trHeight w:val="440"/>
        </w:trPr>
        <w:tc>
          <w:tcPr>
            <w:tcW w:w="9308" w:type="dxa"/>
            <w:gridSpan w:val="4"/>
            <w:tcBorders>
              <w:bottom w:val="nil"/>
            </w:tcBorders>
          </w:tcPr>
          <w:p w:rsidR="00B807DD" w:rsidRPr="00FB553C" w:rsidRDefault="00B807DD" w:rsidP="00E402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ประวัติการแก้ไขเอกสาร</w:t>
            </w:r>
          </w:p>
        </w:tc>
      </w:tr>
      <w:tr w:rsidR="00B807DD" w:rsidRPr="00FB553C" w:rsidTr="00EF3343">
        <w:trPr>
          <w:cantSplit/>
          <w:trHeight w:val="381"/>
        </w:trPr>
        <w:tc>
          <w:tcPr>
            <w:tcW w:w="851" w:type="dxa"/>
            <w:tcBorders>
              <w:bottom w:val="nil"/>
            </w:tcBorders>
          </w:tcPr>
          <w:p w:rsidR="00B807DD" w:rsidRPr="00FB553C" w:rsidRDefault="00B807DD" w:rsidP="00E402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ฉบับที่</w:t>
            </w:r>
          </w:p>
        </w:tc>
        <w:tc>
          <w:tcPr>
            <w:tcW w:w="1276" w:type="dxa"/>
            <w:tcBorders>
              <w:bottom w:val="nil"/>
            </w:tcBorders>
          </w:tcPr>
          <w:p w:rsidR="00B807DD" w:rsidRPr="00FB553C" w:rsidRDefault="00B807DD" w:rsidP="00E402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แก้ไขครั้งที่</w:t>
            </w:r>
          </w:p>
        </w:tc>
        <w:tc>
          <w:tcPr>
            <w:tcW w:w="1727" w:type="dxa"/>
            <w:tcBorders>
              <w:bottom w:val="nil"/>
            </w:tcBorders>
          </w:tcPr>
          <w:p w:rsidR="00B807DD" w:rsidRPr="00FB553C" w:rsidRDefault="00B807DD" w:rsidP="00E402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วันที่บังคับใช้</w:t>
            </w:r>
          </w:p>
        </w:tc>
        <w:tc>
          <w:tcPr>
            <w:tcW w:w="5454" w:type="dxa"/>
            <w:tcBorders>
              <w:bottom w:val="nil"/>
            </w:tcBorders>
          </w:tcPr>
          <w:p w:rsidR="00B807DD" w:rsidRPr="00FB553C" w:rsidRDefault="00B807DD" w:rsidP="00E402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771737" w:rsidRPr="00FB553C" w:rsidTr="00413F48">
        <w:trPr>
          <w:cantSplit/>
          <w:trHeight w:val="440"/>
        </w:trPr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553C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1727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keepNext/>
              <w:jc w:val="center"/>
              <w:outlineLvl w:val="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54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553C">
              <w:rPr>
                <w:rFonts w:ascii="TH SarabunPSK" w:hAnsi="TH SarabunPSK" w:cs="TH SarabunPSK"/>
                <w:sz w:val="32"/>
                <w:szCs w:val="32"/>
                <w:cs/>
              </w:rPr>
              <w:t>ประกาศใช้วิธีปฏิบัติ..............</w:t>
            </w:r>
          </w:p>
        </w:tc>
      </w:tr>
      <w:tr w:rsidR="00771737" w:rsidRPr="00FB553C" w:rsidTr="00413F48">
        <w:trPr>
          <w:cantSplit/>
          <w:trHeight w:val="440"/>
        </w:trPr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7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54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71737" w:rsidRPr="00FB553C" w:rsidTr="00413F48">
        <w:trPr>
          <w:cantSplit/>
          <w:trHeight w:val="440"/>
        </w:trPr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27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54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71737" w:rsidRPr="00FB553C" w:rsidTr="00413F48">
        <w:trPr>
          <w:cantSplit/>
          <w:trHeight w:val="440"/>
        </w:trPr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27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54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71737" w:rsidRPr="00FB553C" w:rsidTr="00413F48">
        <w:trPr>
          <w:cantSplit/>
          <w:trHeight w:val="440"/>
        </w:trPr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27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54" w:type="dxa"/>
            <w:tcBorders>
              <w:top w:val="dotted" w:sz="4" w:space="0" w:color="auto"/>
              <w:bottom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71737" w:rsidRPr="00FB553C" w:rsidTr="00413F48">
        <w:trPr>
          <w:cantSplit/>
          <w:trHeight w:val="440"/>
        </w:trPr>
        <w:tc>
          <w:tcPr>
            <w:tcW w:w="851" w:type="dxa"/>
            <w:tcBorders>
              <w:top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27" w:type="dxa"/>
            <w:tcBorders>
              <w:top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54" w:type="dxa"/>
            <w:tcBorders>
              <w:top w:val="dotted" w:sz="4" w:space="0" w:color="auto"/>
            </w:tcBorders>
          </w:tcPr>
          <w:p w:rsidR="00771737" w:rsidRPr="00FB553C" w:rsidRDefault="00771737" w:rsidP="007717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B807DD" w:rsidRPr="00FB553C" w:rsidRDefault="00B807DD" w:rsidP="00B807DD">
      <w:pPr>
        <w:rPr>
          <w:rFonts w:ascii="TH SarabunPSK" w:hAnsi="TH SarabunPSK" w:cs="TH SarabunPSK"/>
          <w:sz w:val="32"/>
          <w:szCs w:val="32"/>
        </w:rPr>
      </w:pPr>
    </w:p>
    <w:p w:rsidR="00B807DD" w:rsidRPr="00FB553C" w:rsidRDefault="00B807DD" w:rsidP="00B807DD">
      <w:pPr>
        <w:rPr>
          <w:rFonts w:ascii="TH SarabunPSK" w:hAnsi="TH SarabunPSK" w:cs="TH SarabunPSK"/>
          <w:sz w:val="32"/>
          <w:szCs w:val="32"/>
        </w:rPr>
      </w:pPr>
    </w:p>
    <w:p w:rsidR="00B807DD" w:rsidRPr="00FB553C" w:rsidRDefault="00B807DD" w:rsidP="00B807DD">
      <w:pPr>
        <w:rPr>
          <w:rFonts w:ascii="TH SarabunPSK" w:hAnsi="TH SarabunPSK" w:cs="TH SarabunPSK"/>
          <w:sz w:val="32"/>
          <w:szCs w:val="32"/>
        </w:rPr>
      </w:pPr>
    </w:p>
    <w:p w:rsidR="00B807DD" w:rsidRPr="00FB553C" w:rsidRDefault="00B807DD" w:rsidP="00B807DD">
      <w:pPr>
        <w:rPr>
          <w:rFonts w:ascii="TH SarabunPSK" w:hAnsi="TH SarabunPSK" w:cs="TH SarabunPSK"/>
          <w:sz w:val="32"/>
          <w:szCs w:val="32"/>
        </w:rPr>
      </w:pPr>
    </w:p>
    <w:p w:rsidR="000013ED" w:rsidRPr="00FB553C" w:rsidRDefault="000013ED" w:rsidP="00B807DD">
      <w:pPr>
        <w:rPr>
          <w:rFonts w:ascii="TH SarabunPSK" w:hAnsi="TH SarabunPSK" w:cs="TH SarabunPSK"/>
          <w:sz w:val="32"/>
          <w:szCs w:val="32"/>
        </w:rPr>
      </w:pPr>
    </w:p>
    <w:p w:rsidR="000013ED" w:rsidRPr="00FB553C" w:rsidRDefault="000013ED" w:rsidP="00B807DD">
      <w:pPr>
        <w:rPr>
          <w:rFonts w:ascii="TH SarabunPSK" w:hAnsi="TH SarabunPSK" w:cs="TH SarabunPSK"/>
          <w:sz w:val="32"/>
          <w:szCs w:val="32"/>
        </w:rPr>
      </w:pPr>
    </w:p>
    <w:p w:rsidR="000013ED" w:rsidRPr="00FB553C" w:rsidRDefault="000013ED" w:rsidP="00B807DD">
      <w:pPr>
        <w:rPr>
          <w:rFonts w:ascii="TH SarabunPSK" w:hAnsi="TH SarabunPSK" w:cs="TH SarabunPSK"/>
          <w:sz w:val="32"/>
          <w:szCs w:val="32"/>
        </w:rPr>
      </w:pPr>
    </w:p>
    <w:p w:rsidR="00B807DD" w:rsidRPr="00FB553C" w:rsidRDefault="00B807DD" w:rsidP="00B807DD">
      <w:pPr>
        <w:rPr>
          <w:rFonts w:ascii="TH SarabunPSK" w:hAnsi="TH SarabunPSK" w:cs="TH SarabunPSK"/>
          <w:sz w:val="32"/>
          <w:szCs w:val="32"/>
        </w:rPr>
      </w:pPr>
    </w:p>
    <w:p w:rsidR="00D54800" w:rsidRPr="00FB553C" w:rsidRDefault="00D54800" w:rsidP="00D54800">
      <w:pPr>
        <w:pStyle w:val="2"/>
        <w:rPr>
          <w:rFonts w:ascii="TH SarabunPSK" w:hAnsi="TH SarabunPSK" w:cs="TH SarabunPSK"/>
          <w:b/>
          <w:bCs/>
        </w:rPr>
      </w:pPr>
      <w:r w:rsidRPr="00FB553C">
        <w:rPr>
          <w:rFonts w:ascii="TH SarabunPSK" w:hAnsi="TH SarabunPSK" w:cs="TH SarabunPSK"/>
          <w:b/>
          <w:bCs/>
        </w:rPr>
        <w:lastRenderedPageBreak/>
        <w:t xml:space="preserve">1. </w:t>
      </w:r>
      <w:r w:rsidRPr="00FB553C">
        <w:rPr>
          <w:rFonts w:ascii="TH SarabunPSK" w:hAnsi="TH SarabunPSK" w:cs="TH SarabunPSK"/>
          <w:b/>
          <w:bCs/>
          <w:cs/>
        </w:rPr>
        <w:t>วัตถุประสงค์</w:t>
      </w:r>
      <w:r w:rsidRPr="00FB553C">
        <w:rPr>
          <w:rFonts w:ascii="TH SarabunPSK" w:hAnsi="TH SarabunPSK" w:cs="TH SarabunPSK"/>
          <w:b/>
          <w:bCs/>
        </w:rPr>
        <w:tab/>
      </w:r>
    </w:p>
    <w:p w:rsidR="00D54800" w:rsidRPr="00FB553C" w:rsidRDefault="00CD407B" w:rsidP="00D54800">
      <w:pPr>
        <w:rPr>
          <w:rFonts w:ascii="TH SarabunPSK" w:hAnsi="TH SarabunPSK" w:cs="TH SarabunPSK"/>
        </w:rPr>
      </w:pPr>
      <w:r w:rsidRPr="00FB553C">
        <w:rPr>
          <w:rFonts w:ascii="TH SarabunPSK" w:hAnsi="TH SarabunPSK" w:cs="TH SarabunPSK"/>
          <w:cs/>
        </w:rPr>
        <w:tab/>
        <w:t>1. เพื่อนำกระบวนการพยาบาลและการบันทึกทางการพยาบาลมาใช้ในการปฏิบัติ</w:t>
      </w:r>
    </w:p>
    <w:p w:rsidR="00CD407B" w:rsidRPr="00FB553C" w:rsidRDefault="00CD407B" w:rsidP="00D54800">
      <w:pPr>
        <w:rPr>
          <w:rFonts w:ascii="TH SarabunPSK" w:hAnsi="TH SarabunPSK" w:cs="TH SarabunPSK"/>
        </w:rPr>
      </w:pPr>
      <w:r w:rsidRPr="00FB553C">
        <w:rPr>
          <w:rFonts w:ascii="TH SarabunPSK" w:hAnsi="TH SarabunPSK" w:cs="TH SarabunPSK"/>
          <w:cs/>
        </w:rPr>
        <w:tab/>
        <w:t>2. เพื่อใช้เป็นข้อมูลสำคัญในการสื่อสารการรักษาพยาบาลทั้งในวิชาชีพและสหวิชาชีพ</w:t>
      </w:r>
    </w:p>
    <w:p w:rsidR="00CD407B" w:rsidRPr="00FB553C" w:rsidRDefault="00CD407B" w:rsidP="00D54800">
      <w:pPr>
        <w:rPr>
          <w:rFonts w:ascii="TH SarabunPSK" w:hAnsi="TH SarabunPSK" w:cs="TH SarabunPSK"/>
          <w:cs/>
        </w:rPr>
      </w:pPr>
      <w:r w:rsidRPr="00FB553C">
        <w:rPr>
          <w:rFonts w:ascii="TH SarabunPSK" w:hAnsi="TH SarabunPSK" w:cs="TH SarabunPSK"/>
        </w:rPr>
        <w:tab/>
        <w:t>3.</w:t>
      </w:r>
      <w:r w:rsidRPr="00FB553C">
        <w:rPr>
          <w:rFonts w:ascii="TH SarabunPSK" w:hAnsi="TH SarabunPSK" w:cs="TH SarabunPSK"/>
          <w:cs/>
        </w:rPr>
        <w:t xml:space="preserve"> เพื่อใช้เป็นข้อมูล/ข้อเท็จจริงในการดูแลผู้ป่วย </w:t>
      </w:r>
    </w:p>
    <w:p w:rsidR="00D54800" w:rsidRPr="00FB553C" w:rsidRDefault="00D54800" w:rsidP="00D54800">
      <w:pPr>
        <w:pStyle w:val="2"/>
        <w:rPr>
          <w:rFonts w:ascii="TH SarabunPSK" w:hAnsi="TH SarabunPSK" w:cs="TH SarabunPSK"/>
          <w:b/>
          <w:bCs/>
        </w:rPr>
      </w:pPr>
      <w:r w:rsidRPr="00FB553C">
        <w:rPr>
          <w:rFonts w:ascii="TH SarabunPSK" w:hAnsi="TH SarabunPSK" w:cs="TH SarabunPSK"/>
          <w:b/>
          <w:bCs/>
        </w:rPr>
        <w:t xml:space="preserve">2.  </w:t>
      </w:r>
      <w:r w:rsidRPr="00FB553C">
        <w:rPr>
          <w:rFonts w:ascii="TH SarabunPSK" w:hAnsi="TH SarabunPSK" w:cs="TH SarabunPSK"/>
          <w:b/>
          <w:bCs/>
          <w:cs/>
        </w:rPr>
        <w:t xml:space="preserve">ขอบเขต </w:t>
      </w:r>
    </w:p>
    <w:p w:rsidR="00D54800" w:rsidRPr="00FB553C" w:rsidRDefault="00CD407B" w:rsidP="00D54800">
      <w:pPr>
        <w:pStyle w:val="2"/>
        <w:spacing w:after="120"/>
        <w:rPr>
          <w:rFonts w:ascii="TH SarabunPSK" w:hAnsi="TH SarabunPSK" w:cs="TH SarabunPSK"/>
        </w:rPr>
      </w:pPr>
      <w:r w:rsidRPr="00FB553C">
        <w:rPr>
          <w:rFonts w:ascii="TH SarabunPSK" w:hAnsi="TH SarabunPSK" w:cs="TH SarabunPSK"/>
          <w:cs/>
        </w:rPr>
        <w:tab/>
      </w:r>
      <w:r w:rsidR="00D54800" w:rsidRPr="00FB553C">
        <w:rPr>
          <w:rFonts w:ascii="TH SarabunPSK" w:hAnsi="TH SarabunPSK" w:cs="TH SarabunPSK"/>
          <w:cs/>
        </w:rPr>
        <w:t>พยาบาลวิชาชีพ แผนกผู้ป่วยนอก โรงพยาบาลมหาสารคาม</w:t>
      </w:r>
      <w:r w:rsidR="00D54800" w:rsidRPr="00FB553C">
        <w:rPr>
          <w:rFonts w:ascii="TH SarabunPSK" w:hAnsi="TH SarabunPSK" w:cs="TH SarabunPSK"/>
        </w:rPr>
        <w:tab/>
      </w:r>
    </w:p>
    <w:p w:rsidR="00D54800" w:rsidRPr="00FB553C" w:rsidRDefault="00D54800" w:rsidP="00D54800">
      <w:pPr>
        <w:pStyle w:val="2"/>
        <w:rPr>
          <w:rFonts w:ascii="TH SarabunPSK" w:hAnsi="TH SarabunPSK" w:cs="TH SarabunPSK"/>
          <w:b/>
          <w:bCs/>
        </w:rPr>
      </w:pPr>
      <w:r w:rsidRPr="00FB553C">
        <w:rPr>
          <w:rFonts w:ascii="TH SarabunPSK" w:hAnsi="TH SarabunPSK" w:cs="TH SarabunPSK"/>
          <w:b/>
          <w:bCs/>
        </w:rPr>
        <w:t xml:space="preserve">3.  </w:t>
      </w:r>
      <w:r w:rsidRPr="00FB553C">
        <w:rPr>
          <w:rFonts w:ascii="TH SarabunPSK" w:hAnsi="TH SarabunPSK" w:cs="TH SarabunPSK"/>
          <w:b/>
          <w:bCs/>
          <w:cs/>
        </w:rPr>
        <w:t>คำจำกัดความ</w:t>
      </w:r>
    </w:p>
    <w:p w:rsidR="00D54800" w:rsidRPr="00FB553C" w:rsidRDefault="00D54800" w:rsidP="00D54800">
      <w:pPr>
        <w:pStyle w:val="2"/>
        <w:spacing w:after="120"/>
        <w:rPr>
          <w:rFonts w:ascii="TH SarabunPSK" w:hAnsi="TH SarabunPSK" w:cs="TH SarabunPSK"/>
          <w:color w:val="FF0000"/>
        </w:rPr>
      </w:pPr>
      <w:r w:rsidRPr="00FB553C">
        <w:rPr>
          <w:rFonts w:ascii="TH SarabunPSK" w:hAnsi="TH SarabunPSK" w:cs="TH SarabunPSK"/>
          <w:color w:val="FF0000"/>
        </w:rPr>
        <w:tab/>
      </w:r>
      <w:r w:rsidR="00CD407B" w:rsidRPr="00FB553C">
        <w:rPr>
          <w:rFonts w:ascii="TH SarabunPSK" w:hAnsi="TH SarabunPSK" w:cs="TH SarabunPSK"/>
          <w:color w:val="FF0000"/>
          <w:cs/>
        </w:rPr>
        <w:t xml:space="preserve">การบันทึกทางการพยาบาล หมายถึง </w:t>
      </w:r>
      <w:r w:rsidR="00497D4C" w:rsidRPr="00FB553C">
        <w:rPr>
          <w:rFonts w:ascii="TH SarabunPSK" w:hAnsi="TH SarabunPSK" w:cs="TH SarabunPSK"/>
          <w:color w:val="FF0000"/>
          <w:cs/>
        </w:rPr>
        <w:t xml:space="preserve">เอกสารหรือแบบบันทึกซึ่งเป็นหลักฐานทางกฎหมายที่ใช้เป็นเครื่องมือติดต่อสื่อสารระหว่างผู้ป่วย พยาบาล และทีมสุขภาพในการดูแลผู้ป่วยแต่ละรายอย่างต่อเนื่อง ตั้งแต่แรกรับ จนกระทั่งจำหน่ายผู้ป่วย เพื่อให้ผู้ป่วยได้รับการดูแลอย่างถูกต้อง เหมาะสมและปลอดภัย โดยที่พยาบาลเป็นผู้บันทึกตามกระบวนการพยาบาล ( </w:t>
      </w:r>
      <w:r w:rsidR="00497D4C" w:rsidRPr="00FB553C">
        <w:rPr>
          <w:rFonts w:ascii="TH SarabunPSK" w:hAnsi="TH SarabunPSK" w:cs="TH SarabunPSK"/>
          <w:color w:val="FF0000"/>
        </w:rPr>
        <w:t>Nursing Process)</w:t>
      </w:r>
    </w:p>
    <w:p w:rsidR="00D54800" w:rsidRPr="00FB553C" w:rsidRDefault="00D54800" w:rsidP="00D54800">
      <w:pPr>
        <w:pStyle w:val="2"/>
        <w:rPr>
          <w:rFonts w:ascii="TH SarabunPSK" w:hAnsi="TH SarabunPSK" w:cs="TH SarabunPSK"/>
          <w:color w:val="FF0000"/>
        </w:rPr>
      </w:pPr>
      <w:r w:rsidRPr="00FB553C">
        <w:rPr>
          <w:rFonts w:ascii="TH SarabunPSK" w:hAnsi="TH SarabunPSK" w:cs="TH SarabunPSK"/>
          <w:b/>
          <w:bCs/>
          <w:color w:val="FF0000"/>
        </w:rPr>
        <w:t xml:space="preserve">4. </w:t>
      </w:r>
      <w:r w:rsidRPr="00FB553C">
        <w:rPr>
          <w:rFonts w:ascii="TH SarabunPSK" w:hAnsi="TH SarabunPSK" w:cs="TH SarabunPSK"/>
          <w:b/>
          <w:bCs/>
          <w:color w:val="FF0000"/>
          <w:cs/>
        </w:rPr>
        <w:t>อุปกรณ์และเครื่องมือที่ใช้</w:t>
      </w:r>
      <w:r w:rsidRPr="00FB553C">
        <w:rPr>
          <w:rFonts w:ascii="TH SarabunPSK" w:hAnsi="TH SarabunPSK" w:cs="TH SarabunPSK"/>
          <w:color w:val="FF0000"/>
        </w:rPr>
        <w:tab/>
      </w:r>
    </w:p>
    <w:p w:rsidR="00FC406B" w:rsidRPr="00FB553C" w:rsidRDefault="00FC406B" w:rsidP="00FC406B">
      <w:pPr>
        <w:pStyle w:val="a3"/>
        <w:rPr>
          <w:rFonts w:ascii="TH SarabunPSK" w:hAnsi="TH SarabunPSK" w:cs="TH SarabunPSK"/>
        </w:rPr>
      </w:pPr>
      <w:r w:rsidRPr="00FB553C">
        <w:rPr>
          <w:rFonts w:ascii="TH SarabunPSK" w:hAnsi="TH SarabunPSK" w:cs="TH SarabunPSK"/>
        </w:rPr>
        <w:t xml:space="preserve">4.1 </w:t>
      </w:r>
      <w:r w:rsidRPr="00FB553C">
        <w:rPr>
          <w:rFonts w:ascii="TH SarabunPSK" w:hAnsi="TH SarabunPSK" w:cs="TH SarabunPSK"/>
          <w:cs/>
        </w:rPr>
        <w:t>แบบฟอร์มการซักประวัติ</w:t>
      </w:r>
    </w:p>
    <w:p w:rsidR="00FC406B" w:rsidRPr="00FB553C" w:rsidRDefault="00FC406B" w:rsidP="00FC406B">
      <w:pPr>
        <w:pStyle w:val="a3"/>
        <w:rPr>
          <w:rFonts w:ascii="TH SarabunPSK" w:hAnsi="TH SarabunPSK" w:cs="TH SarabunPSK"/>
        </w:rPr>
      </w:pPr>
      <w:r w:rsidRPr="00FB553C">
        <w:rPr>
          <w:rFonts w:ascii="TH SarabunPSK" w:hAnsi="TH SarabunPSK" w:cs="TH SarabunPSK"/>
        </w:rPr>
        <w:t xml:space="preserve">  4.2 </w:t>
      </w:r>
      <w:r w:rsidRPr="00FB553C">
        <w:rPr>
          <w:rFonts w:ascii="TH SarabunPSK" w:hAnsi="TH SarabunPSK" w:cs="TH SarabunPSK"/>
          <w:cs/>
        </w:rPr>
        <w:t xml:space="preserve">เครื่องวัดความดันโลหิต </w:t>
      </w:r>
    </w:p>
    <w:p w:rsidR="00FC406B" w:rsidRPr="00FB553C" w:rsidRDefault="00FC406B" w:rsidP="00FC406B">
      <w:pPr>
        <w:pStyle w:val="a3"/>
        <w:rPr>
          <w:rFonts w:ascii="TH SarabunPSK" w:hAnsi="TH SarabunPSK" w:cs="TH SarabunPSK"/>
        </w:rPr>
      </w:pPr>
      <w:r w:rsidRPr="00FB553C">
        <w:rPr>
          <w:rFonts w:ascii="TH SarabunPSK" w:hAnsi="TH SarabunPSK" w:cs="TH SarabunPSK"/>
        </w:rPr>
        <w:t xml:space="preserve">  4.3 </w:t>
      </w:r>
      <w:r w:rsidRPr="00FB553C">
        <w:rPr>
          <w:rFonts w:ascii="TH SarabunPSK" w:hAnsi="TH SarabunPSK" w:cs="TH SarabunPSK"/>
          <w:cs/>
        </w:rPr>
        <w:t xml:space="preserve">ปรอทวัดไข้ </w:t>
      </w:r>
    </w:p>
    <w:p w:rsidR="00FC406B" w:rsidRPr="00FB553C" w:rsidRDefault="00FC406B" w:rsidP="00FC406B">
      <w:pPr>
        <w:pStyle w:val="a3"/>
        <w:rPr>
          <w:rFonts w:ascii="TH SarabunPSK" w:hAnsi="TH SarabunPSK" w:cs="TH SarabunPSK"/>
        </w:rPr>
      </w:pPr>
      <w:r w:rsidRPr="00FB553C">
        <w:rPr>
          <w:rFonts w:ascii="TH SarabunPSK" w:hAnsi="TH SarabunPSK" w:cs="TH SarabunPSK"/>
        </w:rPr>
        <w:t xml:space="preserve">  4.4 </w:t>
      </w:r>
      <w:r w:rsidRPr="00FB553C">
        <w:rPr>
          <w:rFonts w:ascii="TH SarabunPSK" w:hAnsi="TH SarabunPSK" w:cs="TH SarabunPSK"/>
          <w:cs/>
        </w:rPr>
        <w:t xml:space="preserve">เครื่องเจาะน้ำตาลปลายนิ้ว </w:t>
      </w:r>
    </w:p>
    <w:p w:rsidR="00FC406B" w:rsidRPr="00FB553C" w:rsidRDefault="00FC406B" w:rsidP="00FC406B">
      <w:pPr>
        <w:pStyle w:val="a3"/>
        <w:rPr>
          <w:rFonts w:ascii="TH SarabunPSK" w:hAnsi="TH SarabunPSK" w:cs="TH SarabunPSK"/>
        </w:rPr>
      </w:pPr>
      <w:r w:rsidRPr="00FB553C">
        <w:rPr>
          <w:rFonts w:ascii="TH SarabunPSK" w:hAnsi="TH SarabunPSK" w:cs="TH SarabunPSK"/>
        </w:rPr>
        <w:t xml:space="preserve">  4.5 </w:t>
      </w:r>
      <w:r w:rsidRPr="00FB553C">
        <w:rPr>
          <w:rFonts w:ascii="TH SarabunPSK" w:hAnsi="TH SarabunPSK" w:cs="TH SarabunPSK"/>
          <w:cs/>
        </w:rPr>
        <w:t xml:space="preserve">เครื่องวัดออกซิเจนปลายนิ้ว </w:t>
      </w:r>
    </w:p>
    <w:p w:rsidR="00FC406B" w:rsidRPr="00FB553C" w:rsidRDefault="00FC406B" w:rsidP="00FC406B">
      <w:pPr>
        <w:pStyle w:val="a3"/>
        <w:rPr>
          <w:rFonts w:ascii="TH SarabunPSK" w:hAnsi="TH SarabunPSK" w:cs="TH SarabunPSK"/>
        </w:rPr>
      </w:pPr>
      <w:r w:rsidRPr="00FB553C">
        <w:rPr>
          <w:rFonts w:ascii="TH SarabunPSK" w:hAnsi="TH SarabunPSK" w:cs="TH SarabunPSK"/>
        </w:rPr>
        <w:t xml:space="preserve">  4.6 </w:t>
      </w:r>
      <w:r w:rsidRPr="00FB553C">
        <w:rPr>
          <w:rFonts w:ascii="TH SarabunPSK" w:hAnsi="TH SarabunPSK" w:cs="TH SarabunPSK"/>
          <w:cs/>
        </w:rPr>
        <w:t>เครื่องชั่งน้ำหนักวัดส่วนสูง</w:t>
      </w:r>
    </w:p>
    <w:p w:rsidR="00FC406B" w:rsidRPr="00FB553C" w:rsidRDefault="00FC406B" w:rsidP="00FC406B">
      <w:pPr>
        <w:pStyle w:val="a3"/>
        <w:rPr>
          <w:rFonts w:ascii="TH SarabunPSK" w:hAnsi="TH SarabunPSK" w:cs="TH SarabunPSK"/>
        </w:rPr>
      </w:pPr>
      <w:r w:rsidRPr="00FB553C">
        <w:rPr>
          <w:rFonts w:ascii="TH SarabunPSK" w:hAnsi="TH SarabunPSK" w:cs="TH SarabunPSK"/>
        </w:rPr>
        <w:t xml:space="preserve">  4.7 </w:t>
      </w:r>
      <w:r w:rsidRPr="00FB553C">
        <w:rPr>
          <w:rFonts w:ascii="TH SarabunPSK" w:hAnsi="TH SarabunPSK" w:cs="TH SarabunPSK"/>
          <w:cs/>
        </w:rPr>
        <w:t>เครื่องคอมพิวเตอร์และโปรแกรมทางคลินิก</w:t>
      </w:r>
    </w:p>
    <w:p w:rsidR="00D54800" w:rsidRPr="00FB553C" w:rsidRDefault="00D54800" w:rsidP="00D54800">
      <w:pPr>
        <w:pStyle w:val="2"/>
        <w:rPr>
          <w:rFonts w:ascii="TH SarabunPSK" w:hAnsi="TH SarabunPSK" w:cs="TH SarabunPSK"/>
          <w:color w:val="FF0000"/>
        </w:rPr>
      </w:pPr>
      <w:r w:rsidRPr="00FB553C">
        <w:rPr>
          <w:rFonts w:ascii="TH SarabunPSK" w:hAnsi="TH SarabunPSK" w:cs="TH SarabunPSK"/>
          <w:color w:val="FF0000"/>
        </w:rPr>
        <w:tab/>
      </w:r>
      <w:r w:rsidRPr="00FB553C">
        <w:rPr>
          <w:rFonts w:ascii="TH SarabunPSK" w:hAnsi="TH SarabunPSK" w:cs="TH SarabunPSK"/>
          <w:color w:val="FF0000"/>
        </w:rPr>
        <w:tab/>
      </w:r>
      <w:r w:rsidRPr="00FB553C">
        <w:rPr>
          <w:rFonts w:ascii="TH SarabunPSK" w:hAnsi="TH SarabunPSK" w:cs="TH SarabunPSK"/>
          <w:color w:val="FF0000"/>
        </w:rPr>
        <w:tab/>
      </w:r>
    </w:p>
    <w:p w:rsidR="00D54800" w:rsidRPr="00FB553C" w:rsidRDefault="00D54800" w:rsidP="00D5480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5.  </w:t>
      </w:r>
      <w:r w:rsidRPr="00FB55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ขั้นตอนการปฏิบัติการพยาบาล </w:t>
      </w:r>
    </w:p>
    <w:p w:rsidR="00FC406B" w:rsidRPr="00FB553C" w:rsidRDefault="00FC406B" w:rsidP="00FC406B">
      <w:pPr>
        <w:pStyle w:val="Default"/>
        <w:numPr>
          <w:ilvl w:val="1"/>
          <w:numId w:val="15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>บันทึกการประเมินผู้ป่วยแรกรับ(</w:t>
      </w:r>
      <w:r w:rsidRPr="00FB553C">
        <w:rPr>
          <w:rFonts w:ascii="TH SarabunPSK" w:hAnsi="TH SarabunPSK" w:cs="TH SarabunPSK"/>
          <w:b/>
          <w:bCs/>
          <w:sz w:val="32"/>
          <w:szCs w:val="32"/>
        </w:rPr>
        <w:t xml:space="preserve"> Assessment/triage</w:t>
      </w:r>
      <w:r w:rsidRPr="00FB553C">
        <w:rPr>
          <w:rFonts w:ascii="TH SarabunPSK" w:hAnsi="TH SarabunPSK" w:cs="TH SarabunPSK"/>
          <w:sz w:val="32"/>
          <w:szCs w:val="32"/>
          <w:cs/>
        </w:rPr>
        <w:t>)</w:t>
      </w:r>
    </w:p>
    <w:p w:rsidR="00FC406B" w:rsidRPr="00FB553C" w:rsidRDefault="00FC406B" w:rsidP="00FC406B">
      <w:pPr>
        <w:pStyle w:val="Default"/>
        <w:numPr>
          <w:ilvl w:val="0"/>
          <w:numId w:val="16"/>
        </w:numPr>
        <w:ind w:right="-38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บันทึกข้อมูลสำคัญของผู้ป่วยอย่างครบถ้วนได้แก่ชื่อ</w:t>
      </w:r>
      <w:r w:rsidRPr="00FB553C">
        <w:rPr>
          <w:rFonts w:ascii="TH SarabunPSK" w:hAnsi="TH SarabunPSK" w:cs="TH SarabunPSK"/>
          <w:sz w:val="32"/>
          <w:szCs w:val="32"/>
        </w:rPr>
        <w:t>-</w:t>
      </w:r>
      <w:r w:rsidRPr="00FB553C">
        <w:rPr>
          <w:rFonts w:ascii="TH SarabunPSK" w:hAnsi="TH SarabunPSK" w:cs="TH SarabunPSK"/>
          <w:sz w:val="32"/>
          <w:szCs w:val="32"/>
          <w:cs/>
        </w:rPr>
        <w:t>สกุลอายุ</w:t>
      </w:r>
      <w:r w:rsidRPr="00FB553C">
        <w:rPr>
          <w:rFonts w:ascii="TH SarabunPSK" w:hAnsi="TH SarabunPSK" w:cs="TH SarabunPSK"/>
          <w:sz w:val="32"/>
          <w:szCs w:val="32"/>
        </w:rPr>
        <w:t xml:space="preserve"> H.N. </w:t>
      </w:r>
      <w:r w:rsidRPr="00FB553C">
        <w:rPr>
          <w:rFonts w:ascii="TH SarabunPSK" w:hAnsi="TH SarabunPSK" w:cs="TH SarabunPSK"/>
          <w:sz w:val="32"/>
          <w:szCs w:val="32"/>
          <w:cs/>
        </w:rPr>
        <w:t>ห้องตรวจสิทธิการรักษาวันที่เดือนปีและเวลาแรกรับผู้ป่วยไว้ในความดูแล</w:t>
      </w:r>
    </w:p>
    <w:p w:rsidR="00FC406B" w:rsidRPr="00FB553C" w:rsidRDefault="00FC406B" w:rsidP="00FC406B">
      <w:pPr>
        <w:pStyle w:val="Default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เวลาแรกรับ</w:t>
      </w:r>
      <w:r w:rsidRPr="00FB553C">
        <w:rPr>
          <w:rFonts w:ascii="TH SarabunPSK" w:hAnsi="TH SarabunPSK" w:cs="TH SarabunPSK"/>
          <w:sz w:val="32"/>
          <w:szCs w:val="32"/>
          <w:cs/>
        </w:rPr>
        <w:t>หมายถึงเวลาที่เจ้าหน้าที่แจกคิวประเมินคัดกรองและให้คำแนะนำขั้นตอนการบริการ</w:t>
      </w:r>
    </w:p>
    <w:p w:rsidR="00FC406B" w:rsidRPr="00FB553C" w:rsidRDefault="00FC406B" w:rsidP="00FC406B">
      <w:pPr>
        <w:pStyle w:val="Default"/>
        <w:numPr>
          <w:ilvl w:val="0"/>
          <w:numId w:val="16"/>
        </w:numPr>
        <w:jc w:val="both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บันทึกอาการและปัญหาสำคัญที่นำมาโรงพยาบาล</w:t>
      </w: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B553C">
        <w:rPr>
          <w:rFonts w:ascii="TH SarabunPSK" w:hAnsi="TH SarabunPSK" w:cs="TH SarabunPSK"/>
          <w:sz w:val="32"/>
          <w:szCs w:val="32"/>
        </w:rPr>
        <w:t>Chief complaint</w:t>
      </w: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FC406B" w:rsidRPr="00FB553C" w:rsidRDefault="00FC406B" w:rsidP="00FC406B">
      <w:pPr>
        <w:pStyle w:val="Default"/>
        <w:ind w:right="-38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อาการและปัญหาสำคัญที่นำมาโรงพยาบาลหมายถึงอาการหลักและ</w:t>
      </w:r>
      <w:r w:rsidRPr="00FB553C">
        <w:rPr>
          <w:rFonts w:ascii="TH SarabunPSK" w:hAnsi="TH SarabunPSK" w:cs="TH SarabunPSK"/>
          <w:sz w:val="32"/>
          <w:szCs w:val="32"/>
        </w:rPr>
        <w:t>/</w:t>
      </w:r>
      <w:r w:rsidRPr="00FB553C">
        <w:rPr>
          <w:rFonts w:ascii="TH SarabunPSK" w:hAnsi="TH SarabunPSK" w:cs="TH SarabunPSK"/>
          <w:sz w:val="32"/>
          <w:szCs w:val="32"/>
          <w:cs/>
        </w:rPr>
        <w:t>หรือปัญหาที่สำคัญเพียง</w:t>
      </w:r>
      <w:r w:rsidRPr="00FB553C">
        <w:rPr>
          <w:rFonts w:ascii="TH SarabunPSK" w:hAnsi="TH SarabunPSK" w:cs="TH SarabunPSK"/>
          <w:sz w:val="32"/>
          <w:szCs w:val="32"/>
        </w:rPr>
        <w:t xml:space="preserve"> 1-2 </w:t>
      </w:r>
    </w:p>
    <w:p w:rsidR="00FC406B" w:rsidRPr="00FB553C" w:rsidRDefault="00FC406B" w:rsidP="00FC406B">
      <w:pPr>
        <w:pStyle w:val="Default"/>
        <w:ind w:right="-38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อย่างที่เป็นสาเหตุนำผู้ป่วยมารับการตรวจครั้งนี้ร่วมกับระยะเวลาที่มีอาการดังกล่าวจนถึงเวลาที่ผู้ป่วย</w:t>
      </w:r>
    </w:p>
    <w:p w:rsidR="00FC406B" w:rsidRPr="00FB553C" w:rsidRDefault="00FC406B" w:rsidP="00FC406B">
      <w:pPr>
        <w:pStyle w:val="Default"/>
        <w:ind w:right="-38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มาตรวจเช่นมีไข้สูงมา</w:t>
      </w:r>
      <w:r w:rsidRPr="00FB553C">
        <w:rPr>
          <w:rFonts w:ascii="TH SarabunPSK" w:hAnsi="TH SarabunPSK" w:cs="TH SarabunPSK"/>
          <w:sz w:val="32"/>
          <w:szCs w:val="32"/>
        </w:rPr>
        <w:t xml:space="preserve"> 2 </w:t>
      </w:r>
      <w:r w:rsidRPr="00FB553C">
        <w:rPr>
          <w:rFonts w:ascii="TH SarabunPSK" w:hAnsi="TH SarabunPSK" w:cs="TH SarabunPSK"/>
          <w:sz w:val="32"/>
          <w:szCs w:val="32"/>
          <w:cs/>
        </w:rPr>
        <w:t>วัน</w:t>
      </w:r>
      <w:r w:rsidRPr="00FB553C">
        <w:rPr>
          <w:rFonts w:ascii="TH SarabunPSK" w:hAnsi="TH SarabunPSK" w:cs="TH SarabunPSK"/>
          <w:sz w:val="32"/>
          <w:szCs w:val="32"/>
        </w:rPr>
        <w:t xml:space="preserve">, </w:t>
      </w:r>
      <w:r w:rsidRPr="00FB553C">
        <w:rPr>
          <w:rFonts w:ascii="TH SarabunPSK" w:hAnsi="TH SarabunPSK" w:cs="TH SarabunPSK"/>
          <w:sz w:val="32"/>
          <w:szCs w:val="32"/>
          <w:cs/>
        </w:rPr>
        <w:t>มีไข้สูงและชักก่อนมา</w:t>
      </w:r>
      <w:r w:rsidRPr="00FB553C">
        <w:rPr>
          <w:rFonts w:ascii="TH SarabunPSK" w:hAnsi="TH SarabunPSK" w:cs="TH SarabunPSK"/>
          <w:sz w:val="32"/>
          <w:szCs w:val="32"/>
        </w:rPr>
        <w:t xml:space="preserve"> 1 </w:t>
      </w:r>
      <w:r w:rsidRPr="00FB553C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FB553C">
        <w:rPr>
          <w:rFonts w:ascii="TH SarabunPSK" w:hAnsi="TH SarabunPSK" w:cs="TH SarabunPSK"/>
          <w:sz w:val="32"/>
          <w:szCs w:val="32"/>
        </w:rPr>
        <w:t xml:space="preserve">, </w:t>
      </w:r>
      <w:r w:rsidRPr="00FB553C">
        <w:rPr>
          <w:rFonts w:ascii="TH SarabunPSK" w:hAnsi="TH SarabunPSK" w:cs="TH SarabunPSK"/>
          <w:sz w:val="32"/>
          <w:szCs w:val="32"/>
          <w:cs/>
        </w:rPr>
        <w:t>หรือปวดท้องและคลื่นไส้อาเจียนมา</w:t>
      </w:r>
      <w:r w:rsidRPr="00FB553C">
        <w:rPr>
          <w:rFonts w:ascii="TH SarabunPSK" w:hAnsi="TH SarabunPSK" w:cs="TH SarabunPSK"/>
          <w:sz w:val="32"/>
          <w:szCs w:val="32"/>
        </w:rPr>
        <w:t xml:space="preserve"> 2 </w:t>
      </w:r>
      <w:r w:rsidRPr="00FB553C">
        <w:rPr>
          <w:rFonts w:ascii="TH SarabunPSK" w:hAnsi="TH SarabunPSK" w:cs="TH SarabunPSK"/>
          <w:sz w:val="32"/>
          <w:szCs w:val="32"/>
          <w:cs/>
        </w:rPr>
        <w:t>วัน</w:t>
      </w:r>
    </w:p>
    <w:p w:rsidR="00FC406B" w:rsidRPr="00FB553C" w:rsidRDefault="00FC406B" w:rsidP="00FC406B">
      <w:pPr>
        <w:pStyle w:val="Default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เป็นต้นกรณีผู้ป่วยส่งต่อ</w:t>
      </w:r>
      <w:r w:rsidRPr="00FB553C">
        <w:rPr>
          <w:rFonts w:ascii="TH SarabunPSK" w:hAnsi="TH SarabunPSK" w:cs="TH SarabunPSK"/>
          <w:sz w:val="32"/>
          <w:szCs w:val="32"/>
        </w:rPr>
        <w:t xml:space="preserve"> (refer case) </w:t>
      </w:r>
      <w:r w:rsidRPr="00FB553C">
        <w:rPr>
          <w:rFonts w:ascii="TH SarabunPSK" w:hAnsi="TH SarabunPSK" w:cs="TH SarabunPSK"/>
          <w:sz w:val="32"/>
          <w:szCs w:val="32"/>
          <w:cs/>
        </w:rPr>
        <w:t>เช่น</w:t>
      </w:r>
      <w:r w:rsidRPr="00FB553C">
        <w:rPr>
          <w:rFonts w:ascii="TH SarabunPSK" w:hAnsi="TH SarabunPSK" w:cs="TH SarabunPSK"/>
          <w:sz w:val="32"/>
          <w:szCs w:val="32"/>
        </w:rPr>
        <w:t xml:space="preserve"> refer </w:t>
      </w:r>
      <w:r w:rsidRPr="00FB553C">
        <w:rPr>
          <w:rFonts w:ascii="TH SarabunPSK" w:hAnsi="TH SarabunPSK" w:cs="TH SarabunPSK"/>
          <w:sz w:val="32"/>
          <w:szCs w:val="32"/>
          <w:cs/>
        </w:rPr>
        <w:t>จากร</w:t>
      </w:r>
      <w:r w:rsidRPr="00FB553C">
        <w:rPr>
          <w:rFonts w:ascii="TH SarabunPSK" w:hAnsi="TH SarabunPSK" w:cs="TH SarabunPSK"/>
          <w:sz w:val="32"/>
          <w:szCs w:val="32"/>
        </w:rPr>
        <w:t>.</w:t>
      </w:r>
      <w:r w:rsidRPr="00FB553C">
        <w:rPr>
          <w:rFonts w:ascii="TH SarabunPSK" w:hAnsi="TH SarabunPSK" w:cs="TH SarabunPSK"/>
          <w:sz w:val="32"/>
          <w:szCs w:val="32"/>
          <w:cs/>
        </w:rPr>
        <w:t>พ</w:t>
      </w:r>
      <w:r w:rsidRPr="00FB553C">
        <w:rPr>
          <w:rFonts w:ascii="TH SarabunPSK" w:hAnsi="TH SarabunPSK" w:cs="TH SarabunPSK"/>
          <w:sz w:val="32"/>
          <w:szCs w:val="32"/>
        </w:rPr>
        <w:t xml:space="preserve">. </w:t>
      </w:r>
      <w:r w:rsidRPr="00FB553C">
        <w:rPr>
          <w:rFonts w:ascii="TH SarabunPSK" w:hAnsi="TH SarabunPSK" w:cs="TH SarabunPSK"/>
          <w:sz w:val="32"/>
          <w:szCs w:val="32"/>
          <w:cs/>
        </w:rPr>
        <w:t>เชียงยืน</w:t>
      </w:r>
      <w:r w:rsidRPr="00FB553C">
        <w:rPr>
          <w:rFonts w:ascii="TH SarabunPSK" w:hAnsi="TH SarabunPSK" w:cs="TH SarabunPSK"/>
          <w:sz w:val="32"/>
          <w:szCs w:val="32"/>
        </w:rPr>
        <w:t xml:space="preserve"> Dx CA lung </w:t>
      </w:r>
      <w:r w:rsidRPr="00FB553C">
        <w:rPr>
          <w:rFonts w:ascii="TH SarabunPSK" w:hAnsi="TH SarabunPSK" w:cs="TH SarabunPSK"/>
          <w:sz w:val="32"/>
          <w:szCs w:val="32"/>
          <w:cs/>
        </w:rPr>
        <w:t>เพื่อให้เคมีบำบัด</w:t>
      </w:r>
      <w:r w:rsidRPr="00FB553C">
        <w:rPr>
          <w:rFonts w:ascii="TH SarabunPSK" w:hAnsi="TH SarabunPSK" w:cs="TH SarabunPSK"/>
          <w:sz w:val="32"/>
          <w:szCs w:val="32"/>
        </w:rPr>
        <w:t xml:space="preserve">, </w:t>
      </w:r>
      <w:r w:rsidRPr="00FB553C">
        <w:rPr>
          <w:rFonts w:ascii="TH SarabunPSK" w:hAnsi="TH SarabunPSK" w:cs="TH SarabunPSK"/>
          <w:sz w:val="32"/>
          <w:szCs w:val="32"/>
          <w:cs/>
        </w:rPr>
        <w:t>สงต่อจาก</w:t>
      </w:r>
    </w:p>
    <w:p w:rsidR="00FC406B" w:rsidRPr="00FB553C" w:rsidRDefault="00FC406B" w:rsidP="00FC406B">
      <w:pPr>
        <w:pStyle w:val="Default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ร</w:t>
      </w:r>
      <w:r w:rsidRPr="00FB553C">
        <w:rPr>
          <w:rFonts w:ascii="TH SarabunPSK" w:hAnsi="TH SarabunPSK" w:cs="TH SarabunPSK"/>
          <w:sz w:val="32"/>
          <w:szCs w:val="32"/>
        </w:rPr>
        <w:t>.</w:t>
      </w:r>
      <w:r w:rsidRPr="00FB553C">
        <w:rPr>
          <w:rFonts w:ascii="TH SarabunPSK" w:hAnsi="TH SarabunPSK" w:cs="TH SarabunPSK"/>
          <w:sz w:val="32"/>
          <w:szCs w:val="32"/>
          <w:cs/>
        </w:rPr>
        <w:t>พ</w:t>
      </w:r>
      <w:r w:rsidRPr="00FB553C">
        <w:rPr>
          <w:rFonts w:ascii="TH SarabunPSK" w:hAnsi="TH SarabunPSK" w:cs="TH SarabunPSK"/>
          <w:sz w:val="32"/>
          <w:szCs w:val="32"/>
        </w:rPr>
        <w:t xml:space="preserve">. </w:t>
      </w:r>
      <w:r w:rsidRPr="00FB553C">
        <w:rPr>
          <w:rFonts w:ascii="TH SarabunPSK" w:hAnsi="TH SarabunPSK" w:cs="TH SarabunPSK"/>
          <w:sz w:val="32"/>
          <w:szCs w:val="32"/>
          <w:cs/>
        </w:rPr>
        <w:t>โกสุมพิสัยมีก้อนที่เต้านมเป็นต้นกรณีที่นัดนอนโรงพยาบาลเช่นเป็นก้อนในปอดนัด</w:t>
      </w:r>
      <w:r w:rsidRPr="00FB553C">
        <w:rPr>
          <w:rFonts w:ascii="TH SarabunPSK" w:hAnsi="TH SarabunPSK" w:cs="TH SarabunPSK"/>
          <w:sz w:val="32"/>
          <w:szCs w:val="32"/>
        </w:rPr>
        <w:t xml:space="preserve">Admit </w:t>
      </w:r>
      <w:r w:rsidRPr="00FB553C">
        <w:rPr>
          <w:rFonts w:ascii="TH SarabunPSK" w:hAnsi="TH SarabunPSK" w:cs="TH SarabunPSK"/>
          <w:sz w:val="32"/>
          <w:szCs w:val="32"/>
          <w:cs/>
        </w:rPr>
        <w:t>เพื่อผ่าตัด</w:t>
      </w:r>
    </w:p>
    <w:p w:rsidR="00FC406B" w:rsidRPr="00FB553C" w:rsidRDefault="00FC406B" w:rsidP="00FC406B">
      <w:pPr>
        <w:pStyle w:val="Default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lastRenderedPageBreak/>
        <w:t>หรือแพทย์นัดมานอนร</w:t>
      </w:r>
      <w:r w:rsidRPr="00FB553C">
        <w:rPr>
          <w:rFonts w:ascii="TH SarabunPSK" w:hAnsi="TH SarabunPSK" w:cs="TH SarabunPSK"/>
          <w:sz w:val="32"/>
          <w:szCs w:val="32"/>
        </w:rPr>
        <w:t>.</w:t>
      </w:r>
      <w:r w:rsidRPr="00FB553C">
        <w:rPr>
          <w:rFonts w:ascii="TH SarabunPSK" w:hAnsi="TH SarabunPSK" w:cs="TH SarabunPSK"/>
          <w:sz w:val="32"/>
          <w:szCs w:val="32"/>
          <w:cs/>
        </w:rPr>
        <w:t>พ</w:t>
      </w:r>
      <w:r w:rsidRPr="00FB553C">
        <w:rPr>
          <w:rFonts w:ascii="TH SarabunPSK" w:hAnsi="TH SarabunPSK" w:cs="TH SarabunPSK"/>
          <w:sz w:val="32"/>
          <w:szCs w:val="32"/>
        </w:rPr>
        <w:t xml:space="preserve">. </w:t>
      </w:r>
      <w:r w:rsidRPr="00FB553C">
        <w:rPr>
          <w:rFonts w:ascii="TH SarabunPSK" w:hAnsi="TH SarabunPSK" w:cs="TH SarabunPSK"/>
          <w:sz w:val="32"/>
          <w:szCs w:val="32"/>
          <w:cs/>
        </w:rPr>
        <w:t>เพื่อส่องกล้องเป็นต้นหรือกรณีส่งต่อจากห้องตรวจอื่นเช่นส่งต่อจากห้องตรวจทั่วไปเรื่องตกขาว</w:t>
      </w:r>
      <w:r w:rsidRPr="00FB553C">
        <w:rPr>
          <w:rFonts w:ascii="TH SarabunPSK" w:hAnsi="TH SarabunPSK" w:cs="TH SarabunPSK"/>
          <w:sz w:val="32"/>
          <w:szCs w:val="32"/>
        </w:rPr>
        <w:t xml:space="preserve">, consult </w:t>
      </w:r>
      <w:r w:rsidRPr="00FB553C">
        <w:rPr>
          <w:rFonts w:ascii="TH SarabunPSK" w:hAnsi="TH SarabunPSK" w:cs="TH SarabunPSK"/>
          <w:sz w:val="32"/>
          <w:szCs w:val="32"/>
          <w:cs/>
        </w:rPr>
        <w:t>จาก</w:t>
      </w:r>
      <w:r w:rsidRPr="00FB553C">
        <w:rPr>
          <w:rFonts w:ascii="TH SarabunPSK" w:hAnsi="TH SarabunPSK" w:cs="TH SarabunPSK"/>
          <w:sz w:val="32"/>
          <w:szCs w:val="32"/>
        </w:rPr>
        <w:t xml:space="preserve"> OPD 1. </w:t>
      </w:r>
      <w:r w:rsidRPr="00FB553C">
        <w:rPr>
          <w:rFonts w:ascii="TH SarabunPSK" w:hAnsi="TH SarabunPSK" w:cs="TH SarabunPSK"/>
          <w:sz w:val="32"/>
          <w:szCs w:val="32"/>
          <w:cs/>
        </w:rPr>
        <w:t>เรื่องปากแหว่งเพดานโหว่เป็นต้นในกรณีที่ผู้ป่วยมาตรวจตามนัดเช่น</w:t>
      </w:r>
      <w:r w:rsidRPr="00FB553C">
        <w:rPr>
          <w:rFonts w:ascii="TH SarabunPSK" w:hAnsi="TH SarabunPSK" w:cs="TH SarabunPSK"/>
          <w:sz w:val="32"/>
          <w:szCs w:val="32"/>
        </w:rPr>
        <w:t xml:space="preserve"> F.U. Dx. Hypertension </w:t>
      </w:r>
      <w:r w:rsidRPr="00FB553C">
        <w:rPr>
          <w:rFonts w:ascii="TH SarabunPSK" w:hAnsi="TH SarabunPSK" w:cs="TH SarabunPSK"/>
          <w:sz w:val="32"/>
          <w:szCs w:val="32"/>
          <w:cs/>
        </w:rPr>
        <w:t>ไม่พบอาการผิดปกติ</w:t>
      </w:r>
      <w:r w:rsidRPr="00FB553C">
        <w:rPr>
          <w:rFonts w:ascii="TH SarabunPSK" w:hAnsi="TH SarabunPSK" w:cs="TH SarabunPSK"/>
          <w:sz w:val="32"/>
          <w:szCs w:val="32"/>
        </w:rPr>
        <w:t xml:space="preserve">, F.U. Dx. Hyperthyroid </w:t>
      </w:r>
      <w:r w:rsidRPr="00FB553C">
        <w:rPr>
          <w:rFonts w:ascii="TH SarabunPSK" w:hAnsi="TH SarabunPSK" w:cs="TH SarabunPSK"/>
          <w:sz w:val="32"/>
          <w:szCs w:val="32"/>
          <w:cs/>
        </w:rPr>
        <w:t>เพื่อฟังผล</w:t>
      </w:r>
      <w:r w:rsidRPr="00FB553C">
        <w:rPr>
          <w:rFonts w:ascii="TH SarabunPSK" w:hAnsi="TH SarabunPSK" w:cs="TH SarabunPSK"/>
          <w:sz w:val="32"/>
          <w:szCs w:val="32"/>
        </w:rPr>
        <w:t xml:space="preserve"> TFT, F.U. Post Op. Hernia </w:t>
      </w:r>
      <w:r w:rsidRPr="00FB553C">
        <w:rPr>
          <w:rFonts w:ascii="TH SarabunPSK" w:hAnsi="TH SarabunPSK" w:cs="TH SarabunPSK"/>
          <w:sz w:val="32"/>
          <w:szCs w:val="32"/>
          <w:cs/>
        </w:rPr>
        <w:t>เพื่อดูแผลหลังผ่าตัดเป็นต้น</w:t>
      </w:r>
    </w:p>
    <w:p w:rsidR="00FC406B" w:rsidRPr="00FB553C" w:rsidRDefault="00FC406B" w:rsidP="005A3647">
      <w:pPr>
        <w:pStyle w:val="Default"/>
        <w:numPr>
          <w:ilvl w:val="0"/>
          <w:numId w:val="16"/>
        </w:numPr>
        <w:ind w:left="0" w:firstLine="72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 xml:space="preserve">บันทึกประวัติการเจ็บป่วยในปัจจุบัน( </w:t>
      </w:r>
      <w:r w:rsidRPr="00FB553C">
        <w:rPr>
          <w:rFonts w:ascii="TH SarabunPSK" w:hAnsi="TH SarabunPSK" w:cs="TH SarabunPSK"/>
          <w:sz w:val="32"/>
          <w:szCs w:val="32"/>
        </w:rPr>
        <w:t>Present illness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)ในส่วนของอาการแสดง และการรักษาที่ได้มาแล้ว (กรณีผู้ป่วยนอกโรคทั่วไป) หรือในส่วนของประวัติการรักษาที่ผ่านมา (กรณีผู้ป่วยนอกโรเรื้อรัง)กรณีไม่ได้รักษาที่ใดมาก่อนให้ระบุว่า </w:t>
      </w:r>
      <w:r w:rsidRPr="00FB553C">
        <w:rPr>
          <w:rFonts w:ascii="TH SarabunPSK" w:hAnsi="TH SarabunPSK" w:cs="TH SarabunPSK"/>
          <w:sz w:val="32"/>
          <w:szCs w:val="32"/>
        </w:rPr>
        <w:t>“</w:t>
      </w:r>
      <w:r w:rsidRPr="00FB553C">
        <w:rPr>
          <w:rFonts w:ascii="TH SarabunPSK" w:hAnsi="TH SarabunPSK" w:cs="TH SarabunPSK"/>
          <w:sz w:val="32"/>
          <w:szCs w:val="32"/>
          <w:cs/>
        </w:rPr>
        <w:t>ไม่ได้รักษาจากที่ใด</w:t>
      </w:r>
      <w:r w:rsidRPr="00FB553C">
        <w:rPr>
          <w:rFonts w:ascii="TH SarabunPSK" w:hAnsi="TH SarabunPSK" w:cs="TH SarabunPSK"/>
          <w:sz w:val="32"/>
          <w:szCs w:val="32"/>
        </w:rPr>
        <w:t xml:space="preserve">” </w:t>
      </w:r>
    </w:p>
    <w:p w:rsidR="00FC406B" w:rsidRPr="00FB553C" w:rsidRDefault="00FC406B" w:rsidP="005A3647">
      <w:pPr>
        <w:pStyle w:val="Default"/>
        <w:numPr>
          <w:ilvl w:val="0"/>
          <w:numId w:val="16"/>
        </w:numPr>
        <w:ind w:left="0" w:firstLine="72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 xml:space="preserve">บันทึก </w:t>
      </w:r>
      <w:r w:rsidRPr="00FB553C">
        <w:rPr>
          <w:rFonts w:ascii="TH SarabunPSK" w:hAnsi="TH SarabunPSK" w:cs="TH SarabunPSK"/>
          <w:sz w:val="32"/>
          <w:szCs w:val="32"/>
        </w:rPr>
        <w:t>Underlying disease</w:t>
      </w:r>
      <w:r w:rsidRPr="00FB553C">
        <w:rPr>
          <w:rFonts w:ascii="TH SarabunPSK" w:hAnsi="TH SarabunPSK" w:cs="TH SarabunPSK"/>
          <w:sz w:val="32"/>
          <w:szCs w:val="32"/>
          <w:cs/>
        </w:rPr>
        <w:t>และการรักษาที่ได้รับอยู่ในปัจจุบัน  กรณีที่ไม่มี</w:t>
      </w:r>
      <w:r w:rsidRPr="00FB553C">
        <w:rPr>
          <w:rFonts w:ascii="TH SarabunPSK" w:hAnsi="TH SarabunPSK" w:cs="TH SarabunPSK"/>
          <w:sz w:val="32"/>
          <w:szCs w:val="32"/>
        </w:rPr>
        <w:t xml:space="preserve">Underlying disease </w:t>
      </w:r>
      <w:r w:rsidRPr="00FB553C">
        <w:rPr>
          <w:rFonts w:ascii="TH SarabunPSK" w:hAnsi="TH SarabunPSK" w:cs="TH SarabunPSK"/>
          <w:sz w:val="32"/>
          <w:szCs w:val="32"/>
          <w:cs/>
        </w:rPr>
        <w:t>หรือไม่มีการรักษาต้องระบุ</w:t>
      </w:r>
      <w:r w:rsidRPr="00FB553C">
        <w:rPr>
          <w:rFonts w:ascii="TH SarabunPSK" w:hAnsi="TH SarabunPSK" w:cs="TH SarabunPSK"/>
          <w:sz w:val="32"/>
          <w:szCs w:val="32"/>
        </w:rPr>
        <w:t xml:space="preserve"> “</w:t>
      </w:r>
      <w:r w:rsidRPr="00FB553C">
        <w:rPr>
          <w:rFonts w:ascii="TH SarabunPSK" w:hAnsi="TH SarabunPSK" w:cs="TH SarabunPSK"/>
          <w:sz w:val="32"/>
          <w:szCs w:val="32"/>
          <w:cs/>
        </w:rPr>
        <w:t>ไม่มี......</w:t>
      </w:r>
      <w:r w:rsidRPr="00FB553C">
        <w:rPr>
          <w:rFonts w:ascii="TH SarabunPSK" w:hAnsi="TH SarabunPSK" w:cs="TH SarabunPSK"/>
          <w:sz w:val="32"/>
          <w:szCs w:val="32"/>
        </w:rPr>
        <w:t xml:space="preserve">” 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หรือข้อความอื่นที่แสดงถึงมีการซักประวัติและไม่พบ </w:t>
      </w:r>
      <w:r w:rsidRPr="00FB553C">
        <w:rPr>
          <w:rFonts w:ascii="TH SarabunPSK" w:hAnsi="TH SarabunPSK" w:cs="TH SarabunPSK"/>
          <w:sz w:val="32"/>
          <w:szCs w:val="32"/>
        </w:rPr>
        <w:t xml:space="preserve">Underlying disease </w:t>
      </w:r>
      <w:r w:rsidRPr="00FB553C">
        <w:rPr>
          <w:rFonts w:ascii="TH SarabunPSK" w:hAnsi="TH SarabunPSK" w:cs="TH SarabunPSK"/>
          <w:sz w:val="32"/>
          <w:szCs w:val="32"/>
          <w:cs/>
        </w:rPr>
        <w:t>หรือไม่มีการรักษา</w:t>
      </w:r>
    </w:p>
    <w:p w:rsidR="00FC406B" w:rsidRPr="00FB553C" w:rsidRDefault="00FC406B" w:rsidP="005A3647">
      <w:pPr>
        <w:pStyle w:val="Default"/>
        <w:numPr>
          <w:ilvl w:val="0"/>
          <w:numId w:val="16"/>
        </w:numPr>
        <w:ind w:left="0" w:firstLine="72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บันทึกประวัติการเจ็บป่วยในอดีตที่สำคัญ (</w:t>
      </w:r>
      <w:r w:rsidRPr="00FB553C">
        <w:rPr>
          <w:rFonts w:ascii="TH SarabunPSK" w:hAnsi="TH SarabunPSK" w:cs="TH SarabunPSK"/>
          <w:sz w:val="32"/>
          <w:szCs w:val="32"/>
        </w:rPr>
        <w:t xml:space="preserve">Past illness) </w:t>
      </w:r>
      <w:r w:rsidRPr="00FB553C">
        <w:rPr>
          <w:rFonts w:ascii="TH SarabunPSK" w:hAnsi="TH SarabunPSK" w:cs="TH SarabunPSK"/>
          <w:sz w:val="32"/>
          <w:szCs w:val="32"/>
          <w:cs/>
        </w:rPr>
        <w:t>และประวัติความเจ็บป่วยในครอบครัวที่เกี่ยวข้องกับปัญหาที่มา หรือสอดคล้องกับปัญหาที่สงสัย</w:t>
      </w:r>
    </w:p>
    <w:p w:rsidR="00FC406B" w:rsidRPr="00FB553C" w:rsidRDefault="00FC406B" w:rsidP="00FC406B">
      <w:pPr>
        <w:pStyle w:val="Default"/>
        <w:numPr>
          <w:ilvl w:val="0"/>
          <w:numId w:val="16"/>
        </w:numPr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บันทึกประวัติการแพ้ยาและประวัติการแพ้อื่นๆ พร้อมระบุชื่อยาหรือสิ่งที่แพ้</w:t>
      </w:r>
    </w:p>
    <w:p w:rsidR="00FC406B" w:rsidRPr="00FB553C" w:rsidRDefault="00FC406B" w:rsidP="00FC406B">
      <w:pPr>
        <w:pStyle w:val="Default"/>
        <w:ind w:left="36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ไม่มี</w:t>
      </w:r>
      <w:r w:rsidRPr="00FB553C">
        <w:rPr>
          <w:rFonts w:ascii="TH SarabunPSK" w:hAnsi="TH SarabunPSK" w:cs="TH SarabunPSK"/>
          <w:sz w:val="32"/>
          <w:szCs w:val="32"/>
          <w:cs/>
        </w:rPr>
        <w:t>หมายถึงไม่เคยมีประวัติหรือไม่ทราบว่ามีการแพ้ยาเกิดขึ้น</w:t>
      </w:r>
    </w:p>
    <w:p w:rsidR="00FC406B" w:rsidRPr="00FB553C" w:rsidRDefault="00FC406B" w:rsidP="00FC406B">
      <w:pPr>
        <w:pStyle w:val="Default"/>
        <w:ind w:left="36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มี</w:t>
      </w:r>
      <w:r w:rsidRPr="00FB553C">
        <w:rPr>
          <w:rFonts w:ascii="TH SarabunPSK" w:hAnsi="TH SarabunPSK" w:cs="TH SarabunPSK"/>
          <w:sz w:val="32"/>
          <w:szCs w:val="32"/>
          <w:cs/>
        </w:rPr>
        <w:t>หมายถึงเคยมีประวัติการแพ้ยาหากสามารถระบุชื่อยาที่แพ้ได้ให้ระบุด้วยกรณีจำชื่อยาไม่ได้</w:t>
      </w:r>
    </w:p>
    <w:p w:rsidR="00FC406B" w:rsidRPr="00FB553C" w:rsidRDefault="00FC406B" w:rsidP="005A3647">
      <w:pPr>
        <w:pStyle w:val="Default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ให้สอบถามลักษณะของยาหรือภาวะเจ็บป่วย</w:t>
      </w:r>
      <w:r w:rsidRPr="00FB553C">
        <w:rPr>
          <w:rFonts w:ascii="TH SarabunPSK" w:hAnsi="TH SarabunPSK" w:cs="TH SarabunPSK"/>
          <w:sz w:val="32"/>
          <w:szCs w:val="32"/>
        </w:rPr>
        <w:t>/</w:t>
      </w:r>
      <w:r w:rsidRPr="00FB553C">
        <w:rPr>
          <w:rFonts w:ascii="TH SarabunPSK" w:hAnsi="TH SarabunPSK" w:cs="TH SarabunPSK"/>
          <w:sz w:val="32"/>
          <w:szCs w:val="32"/>
          <w:cs/>
        </w:rPr>
        <w:t>โรคที่ผู้ป่วยเป็นในขณะนั้นก่อนได้รับยาตัวที่แพ้</w:t>
      </w:r>
    </w:p>
    <w:p w:rsidR="00FC406B" w:rsidRPr="00FB553C" w:rsidRDefault="00FC406B" w:rsidP="005A3647">
      <w:pPr>
        <w:pStyle w:val="Default"/>
        <w:numPr>
          <w:ilvl w:val="0"/>
          <w:numId w:val="16"/>
        </w:numPr>
        <w:ind w:left="0" w:firstLine="72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บันทึกประวัติประจำเดือน (กรณีเป็นผู้หญิงอายุ</w:t>
      </w:r>
      <w:r w:rsidRPr="00FB553C">
        <w:rPr>
          <w:rFonts w:ascii="TH SarabunPSK" w:hAnsi="TH SarabunPSK" w:cs="TH SarabunPSK"/>
          <w:sz w:val="32"/>
          <w:szCs w:val="32"/>
        </w:rPr>
        <w:t xml:space="preserve">11–60 </w:t>
      </w:r>
      <w:r w:rsidRPr="00FB553C">
        <w:rPr>
          <w:rFonts w:ascii="TH SarabunPSK" w:hAnsi="TH SarabunPSK" w:cs="TH SarabunPSK"/>
          <w:sz w:val="32"/>
          <w:szCs w:val="32"/>
          <w:cs/>
        </w:rPr>
        <w:t>ปี) หากไม่มีประจำเดือนให้ระบุสาเหตุอื่นๆได้แก่  หมดประจำเดือน,ฉีด/ฝังยาคุมกำเนิด,หลังคลอดบุตร........วัน/เดือน,ตั้งครรภ์.....สัปดาห์/เดือน หากจำวันที่ไม่ได้ให้ประมาณว่า ต้นเดือน....,กลางเดือน......,ปลายเดือน......,จำไม่ได้เลย</w:t>
      </w:r>
    </w:p>
    <w:p w:rsidR="00FC406B" w:rsidRPr="00FB553C" w:rsidRDefault="00FC406B" w:rsidP="005A3647">
      <w:pPr>
        <w:pStyle w:val="Default"/>
        <w:numPr>
          <w:ilvl w:val="0"/>
          <w:numId w:val="16"/>
        </w:numPr>
        <w:ind w:left="1134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บันทึกประวัติ</w:t>
      </w:r>
      <w:r w:rsidRPr="00FB553C">
        <w:rPr>
          <w:rFonts w:ascii="TH SarabunPSK" w:hAnsi="TH SarabunPSK" w:cs="TH SarabunPSK"/>
          <w:sz w:val="32"/>
          <w:szCs w:val="32"/>
        </w:rPr>
        <w:t>Vaccination</w:t>
      </w:r>
      <w:r w:rsidRPr="00FB553C">
        <w:rPr>
          <w:rFonts w:ascii="TH SarabunPSK" w:hAnsi="TH SarabunPSK" w:cs="TH SarabunPSK"/>
          <w:sz w:val="32"/>
          <w:szCs w:val="32"/>
          <w:cs/>
        </w:rPr>
        <w:t>และ</w:t>
      </w:r>
      <w:r w:rsidRPr="00FB553C">
        <w:rPr>
          <w:rFonts w:ascii="TH SarabunPSK" w:hAnsi="TH SarabunPSK" w:cs="TH SarabunPSK"/>
          <w:sz w:val="32"/>
          <w:szCs w:val="32"/>
        </w:rPr>
        <w:t xml:space="preserve"> Growth development (</w:t>
      </w:r>
      <w:r w:rsidRPr="00FB553C">
        <w:rPr>
          <w:rFonts w:ascii="TH SarabunPSK" w:hAnsi="TH SarabunPSK" w:cs="TH SarabunPSK"/>
          <w:sz w:val="32"/>
          <w:szCs w:val="32"/>
          <w:cs/>
        </w:rPr>
        <w:t>กรณีเป็นเด็กอายุ</w:t>
      </w:r>
      <w:r w:rsidRPr="00FB553C">
        <w:rPr>
          <w:rFonts w:ascii="TH SarabunPSK" w:hAnsi="TH SarabunPSK" w:cs="TH SarabunPSK"/>
          <w:sz w:val="32"/>
          <w:szCs w:val="32"/>
        </w:rPr>
        <w:t xml:space="preserve">0–14 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ปี) </w:t>
      </w:r>
    </w:p>
    <w:p w:rsidR="00FC406B" w:rsidRPr="00FB553C" w:rsidRDefault="00FC406B" w:rsidP="0050052F">
      <w:pPr>
        <w:pStyle w:val="Default"/>
        <w:numPr>
          <w:ilvl w:val="0"/>
          <w:numId w:val="16"/>
        </w:numPr>
        <w:ind w:left="0" w:firstLine="72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บันทึกประวัติการใช้สารเสพติดการสูบบุหรี่การดื่มสุรา ในกรณีผู้ป่วยเด็ก (</w:t>
      </w:r>
      <w:r w:rsidRPr="00FB553C">
        <w:rPr>
          <w:rFonts w:ascii="TH SarabunPSK" w:hAnsi="TH SarabunPSK" w:cs="TH SarabunPSK"/>
          <w:sz w:val="32"/>
          <w:szCs w:val="32"/>
        </w:rPr>
        <w:t xml:space="preserve">0-14 </w:t>
      </w:r>
      <w:r w:rsidRPr="00FB553C">
        <w:rPr>
          <w:rFonts w:ascii="TH SarabunPSK" w:hAnsi="TH SarabunPSK" w:cs="TH SarabunPSK"/>
          <w:sz w:val="32"/>
          <w:szCs w:val="32"/>
          <w:cs/>
        </w:rPr>
        <w:t>ปี) ให้ซักประวัติการใช้สารเสพติด การสูบบุหรี่ และการดื่มสุราของบุคคลในครอบครัว</w:t>
      </w:r>
    </w:p>
    <w:p w:rsidR="00FC406B" w:rsidRPr="00FB553C" w:rsidRDefault="00FC406B" w:rsidP="00FC406B">
      <w:pPr>
        <w:pStyle w:val="Default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 xml:space="preserve">           กรณีผู้ป่วยไม่รู้สึกตัว ไม่มีญาติหรือไม่สามารถซักประวัติได้ให้บันทึกว่า </w:t>
      </w:r>
      <w:r w:rsidRPr="00FB553C">
        <w:rPr>
          <w:rFonts w:ascii="TH SarabunPSK" w:hAnsi="TH SarabunPSK" w:cs="TH SarabunPSK"/>
          <w:sz w:val="32"/>
          <w:szCs w:val="32"/>
        </w:rPr>
        <w:t>“</w:t>
      </w:r>
      <w:r w:rsidRPr="00FB553C">
        <w:rPr>
          <w:rFonts w:ascii="TH SarabunPSK" w:hAnsi="TH SarabunPSK" w:cs="TH SarabunPSK"/>
          <w:sz w:val="32"/>
          <w:szCs w:val="32"/>
          <w:cs/>
        </w:rPr>
        <w:t>ไม่รู้สึกตัวและไม่มีญาติ</w:t>
      </w:r>
      <w:r w:rsidRPr="00FB553C">
        <w:rPr>
          <w:rFonts w:ascii="TH SarabunPSK" w:hAnsi="TH SarabunPSK" w:cs="TH SarabunPSK"/>
          <w:sz w:val="32"/>
          <w:szCs w:val="32"/>
        </w:rPr>
        <w:t xml:space="preserve">”   </w:t>
      </w:r>
    </w:p>
    <w:p w:rsidR="00FC406B" w:rsidRPr="00FB553C" w:rsidRDefault="00FC406B" w:rsidP="0050052F">
      <w:pPr>
        <w:pStyle w:val="Default"/>
        <w:numPr>
          <w:ilvl w:val="0"/>
          <w:numId w:val="16"/>
        </w:numPr>
        <w:ind w:left="0" w:firstLine="72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บันทึกการประเมินปัญหาด้านอารมณ์สังคมจิตวิญญาณและเศรษฐกิจของผู้ป่วยหรือผู้มารับบริการได้แก่</w:t>
      </w:r>
    </w:p>
    <w:p w:rsidR="00FC406B" w:rsidRPr="00FB553C" w:rsidRDefault="00FC406B" w:rsidP="00FC406B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10.1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ด้านอารมณ์เช่นความวิตกกังวลและกลัวความเศร้าโศกความหมดหวังความเครียดของผู้ป่วยความเครียดของผู้ดูแลความจำบกพร่องภาพลักษณ์เปลี่ยนแปลง</w:t>
      </w:r>
      <w:r w:rsidRPr="00FB553C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ลดลงกระบวนการคิด        เปลี่ยนแปลงความรู้สึกมีคุณค่าในตนเองเปลี่ยนแปลงและการสูญเสียพลังอำนาจเป็นต้น</w:t>
      </w:r>
    </w:p>
    <w:p w:rsidR="00FC406B" w:rsidRPr="00FB553C" w:rsidRDefault="00FC406B" w:rsidP="005A3647">
      <w:pPr>
        <w:pStyle w:val="af"/>
        <w:numPr>
          <w:ilvl w:val="1"/>
          <w:numId w:val="20"/>
        </w:numPr>
        <w:autoSpaceDE w:val="0"/>
        <w:autoSpaceDN w:val="0"/>
        <w:adjustRightInd w:val="0"/>
        <w:spacing w:after="0"/>
        <w:ind w:left="0"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ด้านสังคมเช่นปัญหาการสื่อสาร</w:t>
      </w: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การติดต่อสื่อสารบกพร่องปฏิสัมพันธ์ทางสังคมบกพร่องบทบาท</w:t>
      </w:r>
      <w:r w:rsidR="005A3647" w:rsidRPr="00FB553C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บิดามารดาเปลี่ยนแปลงกระบวนการครอบครัวเปลี่ยนแปลงการเผชิญปัญหาไม่มีประสิทธิภาพปฏิสัมพันธ์ทางเพศบกพร่องเป็นต้น</w:t>
      </w:r>
    </w:p>
    <w:p w:rsidR="00FC406B" w:rsidRPr="00FB553C" w:rsidRDefault="00FC406B" w:rsidP="005A3647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10.3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ด้านจิตวิญญาณเช่นความเชื่อด้านลบที่มีผลต่อสุขภาพพร่องความผาสุกทางจิตวิญญาณ</w:t>
      </w:r>
    </w:p>
    <w:p w:rsidR="00FC406B" w:rsidRPr="00FB553C" w:rsidRDefault="00FC406B" w:rsidP="00FC406B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ความทุกข์ทรมานทางจิตวิญญาณเป็นต้น</w:t>
      </w:r>
    </w:p>
    <w:p w:rsidR="00FC406B" w:rsidRPr="00FB553C" w:rsidRDefault="00FC406B" w:rsidP="00FC406B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10.4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ด้านเศรษฐกิจเช่นการใช้สิทธิการรักษาพยาบาลและค่าใช้จ่ายที่เกี่ยวข้องกับการรักษาพยาบาลเป็นต้น</w:t>
      </w:r>
    </w:p>
    <w:p w:rsidR="00FC406B" w:rsidRPr="00FB553C" w:rsidRDefault="00FC406B" w:rsidP="00FC406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กรณีประเมินแล้วผู้ป่วยไม่มีปัญหาด้านอารมณ์สังคมจิตวิญญาณและเศรษฐกิจให้บันทึกว่า                </w:t>
      </w:r>
      <w:r w:rsidR="005A3647" w:rsidRPr="00FB553C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ไม่พบปัญหา</w:t>
      </w:r>
      <w:r w:rsidR="005A3647" w:rsidRPr="00FB553C">
        <w:rPr>
          <w:rFonts w:ascii="TH SarabunPSK" w:hAnsi="TH SarabunPSK" w:cs="TH SarabunPSK"/>
          <w:color w:val="000000"/>
          <w:sz w:val="32"/>
          <w:szCs w:val="32"/>
        </w:rPr>
        <w:t>”</w:t>
      </w:r>
    </w:p>
    <w:p w:rsidR="00FC406B" w:rsidRPr="00FB553C" w:rsidRDefault="00FC406B" w:rsidP="005A3647">
      <w:pPr>
        <w:autoSpaceDE w:val="0"/>
        <w:autoSpaceDN w:val="0"/>
        <w:adjustRightInd w:val="0"/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 xml:space="preserve">   11) บันทึกสัญญาณชีพบันทึกน้ำหนักและส่วนสูงมีรายละเอียดดังนี้</w:t>
      </w:r>
    </w:p>
    <w:p w:rsidR="00FC406B" w:rsidRPr="00FB553C" w:rsidRDefault="00FC406B" w:rsidP="005A3647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 11.1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บันทึก</w:t>
      </w: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 Pulse rate, Respiration rate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 Temperature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ทุกราย</w:t>
      </w:r>
    </w:p>
    <w:p w:rsidR="00FC406B" w:rsidRPr="00FB553C" w:rsidRDefault="00FC406B" w:rsidP="005A3647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  11.2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บันทึก</w:t>
      </w: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 Blood pressure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ทุกรายยกเว้นในเด็กเล็กอายุน้อยกว่า</w:t>
      </w: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 3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ปีให้พิจารณาตามสภาพปัญหาของผู้ป่วย</w:t>
      </w:r>
    </w:p>
    <w:p w:rsidR="00FC406B" w:rsidRPr="00FB553C" w:rsidRDefault="00FC406B" w:rsidP="005A3647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 11.3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บันทึกน้าหนักทุกรายและส่วนสูงในกรณีดังต่อไปนี้</w:t>
      </w:r>
    </w:p>
    <w:p w:rsidR="00FC406B" w:rsidRPr="00FB553C" w:rsidRDefault="00FC406B" w:rsidP="005A3647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กรณีเด็กบันทึกส่วนสูงทุกราย</w:t>
      </w:r>
    </w:p>
    <w:p w:rsidR="00FC406B" w:rsidRPr="00FB553C" w:rsidRDefault="00FC406B" w:rsidP="005A3647">
      <w:pPr>
        <w:autoSpaceDE w:val="0"/>
        <w:autoSpaceDN w:val="0"/>
        <w:adjustRightInd w:val="0"/>
        <w:ind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กรณีผู้ใหญ่บันทึกส่วนสูงในกรณีที่มีความจาเป็นต้องใช้ค่า</w:t>
      </w: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 BMI (Body Mass Index) </w:t>
      </w:r>
    </w:p>
    <w:p w:rsidR="00FC406B" w:rsidRPr="00FB553C" w:rsidRDefault="00FC406B" w:rsidP="00FC406B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หรือค่า</w:t>
      </w: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 BSA (Body Surface Area)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ในการวางแผนการรักษาเช่นรายที่ต้องให้ยาเคมี</w:t>
      </w:r>
      <w:r w:rsidRPr="00FB553C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บำบัดผู้ป่วย         โรคมะเร็งเป็นต้นกรณีผู้ป่วยรถนั่ง เปลนอนที่ชั่งน้าหนักและวัดส่วนสูงไม่ได้ต้องระบุว่า ( วัดไม่ได้)</w:t>
      </w:r>
    </w:p>
    <w:p w:rsidR="00FC406B" w:rsidRPr="00FB553C" w:rsidRDefault="00FC406B" w:rsidP="00FC406B">
      <w:pPr>
        <w:pStyle w:val="af"/>
        <w:numPr>
          <w:ilvl w:val="0"/>
          <w:numId w:val="18"/>
        </w:numPr>
        <w:autoSpaceDE w:val="0"/>
        <w:autoSpaceDN w:val="0"/>
        <w:adjustRightInd w:val="0"/>
        <w:ind w:left="851" w:hanging="425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บันทึก</w:t>
      </w: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 oxygen saturation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ในผู้ป่วยที่มีอาการเหนื่อยหอบ</w:t>
      </w:r>
    </w:p>
    <w:p w:rsidR="00FC406B" w:rsidRPr="00FB553C" w:rsidRDefault="00FC406B" w:rsidP="005A3647">
      <w:pPr>
        <w:pStyle w:val="af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426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 xml:space="preserve"> บันทึกการประเมินเพิ่มเติมตามบริบทในแบบฟอร์มการประเมินเฉพาะของแต่ละห้องตรวจ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โรคเฉพาะทางเช่นผู้ป่วยคลินิกโรคหอบหืด คลีนิกวาร์ฟาริน คลีนิกโรคบาหวาน เป็นต้น</w:t>
      </w:r>
    </w:p>
    <w:p w:rsidR="00FC406B" w:rsidRPr="00FB553C" w:rsidRDefault="00FC406B" w:rsidP="005A3647">
      <w:pPr>
        <w:pStyle w:val="Default"/>
        <w:numPr>
          <w:ilvl w:val="0"/>
          <w:numId w:val="18"/>
        </w:numPr>
        <w:ind w:left="0" w:firstLine="426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บันทึกระดับความเจ็บปวด</w:t>
      </w:r>
      <w:r w:rsidRPr="00FB553C">
        <w:rPr>
          <w:rFonts w:ascii="TH SarabunPSK" w:hAnsi="TH SarabunPSK" w:cs="TH SarabunPSK"/>
          <w:sz w:val="32"/>
          <w:szCs w:val="32"/>
        </w:rPr>
        <w:t xml:space="preserve"> (pain assessment) </w:t>
      </w:r>
      <w:r w:rsidRPr="00FB553C">
        <w:rPr>
          <w:rFonts w:ascii="TH SarabunPSK" w:hAnsi="TH SarabunPSK" w:cs="TH SarabunPSK"/>
          <w:sz w:val="32"/>
          <w:szCs w:val="32"/>
          <w:cs/>
        </w:rPr>
        <w:t>ในผู้ป่วยที่มีอาการปวดระดับความเจ็บปวด</w:t>
      </w:r>
      <w:r w:rsidR="005A3647" w:rsidRPr="00FB553C">
        <w:rPr>
          <w:rFonts w:ascii="TH SarabunPSK" w:hAnsi="TH SarabunPSK" w:cs="TH SarabunPSK"/>
          <w:sz w:val="32"/>
          <w:szCs w:val="32"/>
        </w:rPr>
        <w:t xml:space="preserve">(pain </w:t>
      </w:r>
      <w:r w:rsidRPr="00FB553C">
        <w:rPr>
          <w:rFonts w:ascii="TH SarabunPSK" w:hAnsi="TH SarabunPSK" w:cs="TH SarabunPSK"/>
          <w:sz w:val="32"/>
          <w:szCs w:val="32"/>
        </w:rPr>
        <w:t>assessment)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 หมายถึงการสอบถามผู้ป่วยเกี่ยวกับระดับความรู้สึกปวด</w:t>
      </w:r>
      <w:r w:rsidRPr="00FB553C">
        <w:rPr>
          <w:rFonts w:ascii="TH SarabunPSK" w:hAnsi="TH SarabunPSK" w:cs="TH SarabunPSK"/>
          <w:sz w:val="32"/>
          <w:szCs w:val="32"/>
        </w:rPr>
        <w:t xml:space="preserve"> (pain score) 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มากหรือน้อยตามคู่มือประเมินและการจัดการความปวด กลุ่มการพยาบาล รหัสเอกสาร </w:t>
      </w:r>
      <w:r w:rsidRPr="00FB553C">
        <w:rPr>
          <w:rFonts w:ascii="TH SarabunPSK" w:hAnsi="TH SarabunPSK" w:cs="TH SarabunPSK"/>
          <w:sz w:val="32"/>
          <w:szCs w:val="32"/>
        </w:rPr>
        <w:t xml:space="preserve">MKH-SD-NUR-010 </w:t>
      </w:r>
    </w:p>
    <w:p w:rsidR="00FC406B" w:rsidRPr="00FB553C" w:rsidRDefault="00FC406B" w:rsidP="005A3647">
      <w:pPr>
        <w:pStyle w:val="Default"/>
        <w:numPr>
          <w:ilvl w:val="0"/>
          <w:numId w:val="18"/>
        </w:numPr>
        <w:ind w:left="851" w:hanging="425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บันทึกประเมินและการคัดแยกประเภทผู้ป่วยตามอาการ</w:t>
      </w:r>
      <w:r w:rsidRPr="00FB553C">
        <w:rPr>
          <w:rFonts w:ascii="TH SarabunPSK" w:hAnsi="TH SarabunPSK" w:cs="TH SarabunPSK"/>
          <w:sz w:val="32"/>
          <w:szCs w:val="32"/>
        </w:rPr>
        <w:t>/</w:t>
      </w:r>
      <w:r w:rsidRPr="00FB553C">
        <w:rPr>
          <w:rFonts w:ascii="TH SarabunPSK" w:hAnsi="TH SarabunPSK" w:cs="TH SarabunPSK"/>
          <w:sz w:val="32"/>
          <w:szCs w:val="32"/>
          <w:cs/>
        </w:rPr>
        <w:t>ปัญหาที่นำมาโรงพยาบาลดังต่อไปนี้</w:t>
      </w:r>
    </w:p>
    <w:p w:rsidR="00FC406B" w:rsidRPr="00FB553C" w:rsidRDefault="00FC406B" w:rsidP="00FC406B">
      <w:pPr>
        <w:pStyle w:val="Default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การจำแนกประเภทผู้ป่วยตามแนวทางการคัดกรองและประเมินอาการ</w:t>
      </w:r>
      <w:r w:rsidRPr="00FB553C">
        <w:rPr>
          <w:rFonts w:ascii="TH SarabunPSK" w:hAnsi="TH SarabunPSK" w:cs="TH SarabunPSK"/>
          <w:sz w:val="32"/>
          <w:szCs w:val="32"/>
        </w:rPr>
        <w:t>/</w:t>
      </w:r>
      <w:r w:rsidRPr="00FB553C">
        <w:rPr>
          <w:rFonts w:ascii="TH SarabunPSK" w:hAnsi="TH SarabunPSK" w:cs="TH SarabunPSK"/>
          <w:sz w:val="32"/>
          <w:szCs w:val="32"/>
          <w:cs/>
        </w:rPr>
        <w:t>ปัญหาสำคัญที่นำมาโรงพยาบาล</w:t>
      </w:r>
    </w:p>
    <w:p w:rsidR="00FC406B" w:rsidRPr="00FB553C" w:rsidRDefault="00FC406B" w:rsidP="00FC406B">
      <w:pPr>
        <w:pStyle w:val="Default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 xml:space="preserve">ผู้ป่วยทุกรายจะได้รับการกรองตามระบบ </w:t>
      </w:r>
      <w:r w:rsidRPr="00FB553C">
        <w:rPr>
          <w:rFonts w:ascii="TH SarabunPSK" w:hAnsi="TH SarabunPSK" w:cs="TH SarabunPSK"/>
          <w:sz w:val="32"/>
          <w:szCs w:val="32"/>
        </w:rPr>
        <w:t xml:space="preserve">MOPH triage 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FB553C">
        <w:rPr>
          <w:rFonts w:ascii="TH SarabunPSK" w:hAnsi="TH SarabunPSK" w:cs="TH SarabunPSK"/>
          <w:sz w:val="32"/>
          <w:szCs w:val="32"/>
        </w:rPr>
        <w:t>5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 ประเภท โดยพยาบาลวิชาชีพ ดังนี้</w:t>
      </w:r>
    </w:p>
    <w:p w:rsidR="00FC406B" w:rsidRPr="00FB553C" w:rsidRDefault="00FC406B" w:rsidP="00FC406B">
      <w:pPr>
        <w:pStyle w:val="Default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 xml:space="preserve">ประเภทที่ </w:t>
      </w:r>
      <w:r w:rsidRPr="00FB553C">
        <w:rPr>
          <w:rFonts w:ascii="TH SarabunPSK" w:hAnsi="TH SarabunPSK" w:cs="TH SarabunPSK"/>
          <w:sz w:val="32"/>
          <w:szCs w:val="32"/>
        </w:rPr>
        <w:t>1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 ผู้ป่วยวิกกฤต ( </w:t>
      </w:r>
      <w:r w:rsidRPr="00FB553C">
        <w:rPr>
          <w:rFonts w:ascii="TH SarabunPSK" w:hAnsi="TH SarabunPSK" w:cs="TH SarabunPSK"/>
          <w:sz w:val="32"/>
          <w:szCs w:val="32"/>
        </w:rPr>
        <w:t xml:space="preserve">Resuscitation) 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สีแดง ผู้ป่วยมีภาวะคุกคามต่อชีวิตที่ต้องได้รับการช่วยเหลือทันที( </w:t>
      </w:r>
      <w:r w:rsidRPr="00FB553C">
        <w:rPr>
          <w:rFonts w:ascii="TH SarabunPSK" w:hAnsi="TH SarabunPSK" w:cs="TH SarabunPSK"/>
          <w:sz w:val="32"/>
          <w:szCs w:val="32"/>
        </w:rPr>
        <w:t xml:space="preserve">Immediate simultaneous response) </w:t>
      </w:r>
      <w:r w:rsidRPr="00FB553C">
        <w:rPr>
          <w:rFonts w:ascii="TH SarabunPSK" w:hAnsi="TH SarabunPSK" w:cs="TH SarabunPSK"/>
          <w:sz w:val="32"/>
          <w:szCs w:val="32"/>
          <w:cs/>
        </w:rPr>
        <w:t>มิฉะนั้นจะเป็นอันตรายถึงแก่ชีวิต</w:t>
      </w:r>
    </w:p>
    <w:p w:rsidR="00FC406B" w:rsidRPr="00FB553C" w:rsidRDefault="00FC406B" w:rsidP="00FC406B">
      <w:pPr>
        <w:pStyle w:val="Default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 xml:space="preserve">ประเภทที่ </w:t>
      </w:r>
      <w:r w:rsidRPr="00FB553C">
        <w:rPr>
          <w:rFonts w:ascii="TH SarabunPSK" w:hAnsi="TH SarabunPSK" w:cs="TH SarabunPSK"/>
          <w:sz w:val="32"/>
          <w:szCs w:val="32"/>
        </w:rPr>
        <w:t>2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 ผู้ป่วยฉุกเฉิน( </w:t>
      </w:r>
      <w:r w:rsidRPr="00FB553C">
        <w:rPr>
          <w:rFonts w:ascii="TH SarabunPSK" w:hAnsi="TH SarabunPSK" w:cs="TH SarabunPSK"/>
          <w:sz w:val="32"/>
          <w:szCs w:val="32"/>
        </w:rPr>
        <w:t>Emergency)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สีชมพู ผู้ป่วยที่ต้องได้รับการดูแลอย่างเร่งด่วนภายใน </w:t>
      </w:r>
      <w:r w:rsidRPr="00FB553C">
        <w:rPr>
          <w:rFonts w:ascii="TH SarabunPSK" w:hAnsi="TH SarabunPSK" w:cs="TH SarabunPSK"/>
          <w:sz w:val="32"/>
          <w:szCs w:val="32"/>
        </w:rPr>
        <w:t>10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 นาที เนื่องจากมีโอกาสเสี่ยงต่อการเกิดภาวะคุกคามต่อชีวิต</w:t>
      </w:r>
    </w:p>
    <w:p w:rsidR="00FC406B" w:rsidRPr="00FB553C" w:rsidRDefault="00FC406B" w:rsidP="00FC406B">
      <w:pPr>
        <w:pStyle w:val="Default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 xml:space="preserve">ประเภทที่ </w:t>
      </w:r>
      <w:r w:rsidRPr="00FB553C">
        <w:rPr>
          <w:rFonts w:ascii="TH SarabunPSK" w:hAnsi="TH SarabunPSK" w:cs="TH SarabunPSK"/>
          <w:sz w:val="32"/>
          <w:szCs w:val="32"/>
        </w:rPr>
        <w:t>3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 ผู้ป่วยเร่งด่วน ( </w:t>
      </w:r>
      <w:r w:rsidRPr="00FB553C">
        <w:rPr>
          <w:rFonts w:ascii="TH SarabunPSK" w:hAnsi="TH SarabunPSK" w:cs="TH SarabunPSK"/>
          <w:sz w:val="32"/>
          <w:szCs w:val="32"/>
        </w:rPr>
        <w:t xml:space="preserve">Urgency) 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สีเหลือง ผู้ป่วยที่ต้องได้รับการช่วยเหลือโดยเร็วแต่สามารถรอได้ในระยะเวลา </w:t>
      </w:r>
      <w:r w:rsidRPr="00FB553C">
        <w:rPr>
          <w:rFonts w:ascii="TH SarabunPSK" w:hAnsi="TH SarabunPSK" w:cs="TH SarabunPSK"/>
          <w:sz w:val="32"/>
          <w:szCs w:val="32"/>
        </w:rPr>
        <w:t>30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 นาที</w:t>
      </w:r>
    </w:p>
    <w:p w:rsidR="00FC406B" w:rsidRPr="00FB553C" w:rsidRDefault="00FC406B" w:rsidP="00FC406B">
      <w:pPr>
        <w:pStyle w:val="Default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 xml:space="preserve">ประเภทที่ </w:t>
      </w:r>
      <w:r w:rsidRPr="00FB553C">
        <w:rPr>
          <w:rFonts w:ascii="TH SarabunPSK" w:hAnsi="TH SarabunPSK" w:cs="TH SarabunPSK"/>
          <w:sz w:val="32"/>
          <w:szCs w:val="32"/>
        </w:rPr>
        <w:t>4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 ผู้ป่วยไม่เร่งด่วน( </w:t>
      </w:r>
      <w:r w:rsidRPr="00FB553C">
        <w:rPr>
          <w:rFonts w:ascii="TH SarabunPSK" w:hAnsi="TH SarabunPSK" w:cs="TH SarabunPSK"/>
          <w:sz w:val="32"/>
          <w:szCs w:val="32"/>
        </w:rPr>
        <w:t xml:space="preserve">Non urgency )  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สีเขียว ผู้ป่วยประสบภาวะที่ต้องได้รับการช่วยเหลือแต่สามารถรอได้ในระยะเวลา </w:t>
      </w:r>
      <w:r w:rsidRPr="00FB553C">
        <w:rPr>
          <w:rFonts w:ascii="TH SarabunPSK" w:hAnsi="TH SarabunPSK" w:cs="TH SarabunPSK"/>
          <w:sz w:val="32"/>
          <w:szCs w:val="32"/>
        </w:rPr>
        <w:t>1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 ชม.</w:t>
      </w:r>
    </w:p>
    <w:p w:rsidR="00FC406B" w:rsidRPr="00FB553C" w:rsidRDefault="00FC406B" w:rsidP="00FC406B">
      <w:pPr>
        <w:pStyle w:val="Default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lastRenderedPageBreak/>
        <w:t xml:space="preserve">ประเภทที่ </w:t>
      </w:r>
      <w:r w:rsidRPr="00FB553C">
        <w:rPr>
          <w:rFonts w:ascii="TH SarabunPSK" w:hAnsi="TH SarabunPSK" w:cs="TH SarabunPSK"/>
          <w:sz w:val="32"/>
          <w:szCs w:val="32"/>
        </w:rPr>
        <w:t xml:space="preserve">5 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ผู้ป่วยไม่เร่งด่วน ( </w:t>
      </w:r>
      <w:r w:rsidRPr="00FB553C">
        <w:rPr>
          <w:rFonts w:ascii="TH SarabunPSK" w:hAnsi="TH SarabunPSK" w:cs="TH SarabunPSK"/>
          <w:sz w:val="32"/>
          <w:szCs w:val="32"/>
        </w:rPr>
        <w:t>Non urgency )</w:t>
      </w:r>
      <w:r w:rsidRPr="00FB553C">
        <w:rPr>
          <w:rFonts w:ascii="TH SarabunPSK" w:hAnsi="TH SarabunPSK" w:cs="TH SarabunPSK"/>
          <w:sz w:val="32"/>
          <w:szCs w:val="32"/>
          <w:cs/>
        </w:rPr>
        <w:t xml:space="preserve">ผู้ป่วยเรื้อรัง  สีขาว ผู้ป่วยที่สามารถรอการตรวจรักษาได้นานกว่า </w:t>
      </w:r>
      <w:r w:rsidRPr="00FB553C">
        <w:rPr>
          <w:rFonts w:ascii="TH SarabunPSK" w:hAnsi="TH SarabunPSK" w:cs="TH SarabunPSK"/>
          <w:sz w:val="32"/>
          <w:szCs w:val="32"/>
        </w:rPr>
        <w:t xml:space="preserve">1 </w:t>
      </w:r>
      <w:r w:rsidRPr="00FB553C">
        <w:rPr>
          <w:rFonts w:ascii="TH SarabunPSK" w:hAnsi="TH SarabunPSK" w:cs="TH SarabunPSK"/>
          <w:sz w:val="32"/>
          <w:szCs w:val="32"/>
          <w:cs/>
        </w:rPr>
        <w:t>ชม. รวมถึงผู้ที่มารับบริการทางการแพทย์อื่นๆ เช่นขอใบรับรองสุขภาพ หรือขอความเห็นเพิ่มเติม</w:t>
      </w:r>
    </w:p>
    <w:p w:rsidR="00D54800" w:rsidRPr="00FB553C" w:rsidRDefault="00C25F2A" w:rsidP="009366B7">
      <w:pPr>
        <w:pStyle w:val="af"/>
        <w:numPr>
          <w:ilvl w:val="1"/>
          <w:numId w:val="15"/>
        </w:num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บันทึกปัญหาทางการพยาบาล(</w:t>
      </w:r>
      <w:r w:rsidRPr="00FB553C">
        <w:rPr>
          <w:rFonts w:ascii="TH SarabunPSK" w:hAnsi="TH SarabunPSK" w:cs="TH SarabunPSK"/>
          <w:b/>
          <w:bCs/>
          <w:color w:val="000000"/>
          <w:sz w:val="32"/>
          <w:szCs w:val="32"/>
        </w:rPr>
        <w:t>Nursing Diagnosis</w:t>
      </w:r>
      <w:r w:rsidRPr="00FB55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9366B7" w:rsidRPr="00FB553C" w:rsidRDefault="009366B7" w:rsidP="009366B7">
      <w:pPr>
        <w:pStyle w:val="Default"/>
        <w:numPr>
          <w:ilvl w:val="0"/>
          <w:numId w:val="22"/>
        </w:numPr>
        <w:ind w:left="0" w:firstLine="72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บันทึกปัญหาทางการพยาบาลที่สอดคล้องกับอาการและ</w:t>
      </w:r>
      <w:r w:rsidRPr="00FB553C">
        <w:rPr>
          <w:rFonts w:ascii="TH SarabunPSK" w:hAnsi="TH SarabunPSK" w:cs="TH SarabunPSK"/>
          <w:sz w:val="32"/>
          <w:szCs w:val="32"/>
        </w:rPr>
        <w:t>/</w:t>
      </w:r>
      <w:r w:rsidRPr="00FB553C">
        <w:rPr>
          <w:rFonts w:ascii="TH SarabunPSK" w:hAnsi="TH SarabunPSK" w:cs="TH SarabunPSK"/>
          <w:sz w:val="32"/>
          <w:szCs w:val="32"/>
          <w:cs/>
        </w:rPr>
        <w:t>หรือปัญหาสำคัญที่นำมาโรงพยาบาลทั้งทางด้านร่างกายจิตใจอารมณ์สังคมและจิตวิญญาณปัญหาทางการพยาบาลหรือการวินิจฉัยทางการพยาบาลหมายถึงปัญหาสุขภาพที่เกิดขึ้นแล้วหรือเสี่ยงต่อการเกิดหรือไม่มีปัญหาแต่ต้องการการส่งเสริมสุขภาพซึ่งสิ่งดังกล่าวพยาบาลมีสิทธิและความสามารถที่จะปฏิบัติกิจกรรมตามบทบาทวิชาชีพได้เช่นพร่องในการดูแลด้านสุขภาพ</w:t>
      </w:r>
      <w:r w:rsidRPr="00FB553C">
        <w:rPr>
          <w:rFonts w:ascii="TH SarabunPSK" w:hAnsi="TH SarabunPSK" w:cs="TH SarabunPSK"/>
          <w:sz w:val="32"/>
          <w:szCs w:val="32"/>
        </w:rPr>
        <w:t xml:space="preserve">,  </w:t>
      </w:r>
      <w:r w:rsidRPr="00FB553C">
        <w:rPr>
          <w:rFonts w:ascii="TH SarabunPSK" w:hAnsi="TH SarabunPSK" w:cs="TH SarabunPSK"/>
          <w:sz w:val="32"/>
          <w:szCs w:val="32"/>
          <w:cs/>
        </w:rPr>
        <w:t>มีไข้</w:t>
      </w:r>
      <w:r w:rsidRPr="00FB553C">
        <w:rPr>
          <w:rFonts w:ascii="TH SarabunPSK" w:hAnsi="TH SarabunPSK" w:cs="TH SarabunPSK"/>
          <w:sz w:val="32"/>
          <w:szCs w:val="32"/>
        </w:rPr>
        <w:t xml:space="preserve">, </w:t>
      </w:r>
      <w:r w:rsidRPr="00FB553C">
        <w:rPr>
          <w:rFonts w:ascii="TH SarabunPSK" w:hAnsi="TH SarabunPSK" w:cs="TH SarabunPSK"/>
          <w:sz w:val="32"/>
          <w:szCs w:val="32"/>
          <w:cs/>
        </w:rPr>
        <w:t>ปวดแผล</w:t>
      </w:r>
      <w:r w:rsidRPr="00FB553C">
        <w:rPr>
          <w:rFonts w:ascii="TH SarabunPSK" w:hAnsi="TH SarabunPSK" w:cs="TH SarabunPSK"/>
          <w:sz w:val="32"/>
          <w:szCs w:val="32"/>
        </w:rPr>
        <w:t xml:space="preserve">, </w:t>
      </w:r>
      <w:r w:rsidRPr="00FB553C">
        <w:rPr>
          <w:rFonts w:ascii="TH SarabunPSK" w:hAnsi="TH SarabunPSK" w:cs="TH SarabunPSK"/>
          <w:sz w:val="32"/>
          <w:szCs w:val="32"/>
          <w:cs/>
        </w:rPr>
        <w:t>เสี่ยงต่อการติดเชื้อที่แผลผ่าตัด</w:t>
      </w:r>
      <w:r w:rsidRPr="00FB553C">
        <w:rPr>
          <w:rFonts w:ascii="TH SarabunPSK" w:hAnsi="TH SarabunPSK" w:cs="TH SarabunPSK"/>
          <w:sz w:val="32"/>
          <w:szCs w:val="32"/>
        </w:rPr>
        <w:t xml:space="preserve">, </w:t>
      </w:r>
      <w:r w:rsidRPr="00FB553C">
        <w:rPr>
          <w:rFonts w:ascii="TH SarabunPSK" w:hAnsi="TH SarabunPSK" w:cs="TH SarabunPSK"/>
          <w:sz w:val="32"/>
          <w:szCs w:val="32"/>
          <w:cs/>
        </w:rPr>
        <w:t>เสี่ยงต่อภาวะหายใจลำบาก</w:t>
      </w:r>
      <w:r w:rsidRPr="00FB553C">
        <w:rPr>
          <w:rFonts w:ascii="TH SarabunPSK" w:hAnsi="TH SarabunPSK" w:cs="TH SarabunPSK"/>
          <w:sz w:val="32"/>
          <w:szCs w:val="32"/>
        </w:rPr>
        <w:t xml:space="preserve">, </w:t>
      </w:r>
      <w:r w:rsidRPr="00FB553C">
        <w:rPr>
          <w:rFonts w:ascii="TH SarabunPSK" w:hAnsi="TH SarabunPSK" w:cs="TH SarabunPSK"/>
          <w:sz w:val="32"/>
          <w:szCs w:val="32"/>
          <w:cs/>
        </w:rPr>
        <w:t>เสี่ยงต่อการชักมีความวิตกกังวลและกลัวเกี่ยวกับการผ่าตัด ความเครียดเกี่ยวกับค่ารักษาพยาบาล ภาพลักษณ์เปลี่ยนแปลง การสื่อสารบกพร่อง เป็นต้น</w:t>
      </w:r>
    </w:p>
    <w:p w:rsidR="00C25F2A" w:rsidRPr="00FB553C" w:rsidRDefault="009366B7" w:rsidP="009366B7">
      <w:pPr>
        <w:pStyle w:val="Default"/>
        <w:numPr>
          <w:ilvl w:val="0"/>
          <w:numId w:val="22"/>
        </w:numPr>
        <w:ind w:left="0" w:firstLine="72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กรณีอาการทั่วไปปกติ ไม่มีปัญหาด้านร่างการหรือไม่มีปัญหาด้านจิตใจและอื่นๆ ให้บันทึก (ไม่พบปัญหา)</w:t>
      </w:r>
    </w:p>
    <w:p w:rsidR="009366B7" w:rsidRPr="00FB553C" w:rsidRDefault="009366B7" w:rsidP="00291ED9">
      <w:pPr>
        <w:pStyle w:val="af"/>
        <w:numPr>
          <w:ilvl w:val="1"/>
          <w:numId w:val="1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บันทึก</w:t>
      </w:r>
      <w:r w:rsidR="008273A0" w:rsidRPr="00FB55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กิจกรรม</w:t>
      </w:r>
      <w:r w:rsidRPr="00FB55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การพยาบาล(</w:t>
      </w:r>
      <w:r w:rsidRPr="00FB553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Nursing </w:t>
      </w:r>
      <w:r w:rsidR="008273A0" w:rsidRPr="00FB553C">
        <w:rPr>
          <w:rFonts w:ascii="TH SarabunPSK" w:hAnsi="TH SarabunPSK" w:cs="TH SarabunPSK"/>
          <w:b/>
          <w:bCs/>
          <w:color w:val="000000"/>
          <w:sz w:val="32"/>
          <w:szCs w:val="32"/>
        </w:rPr>
        <w:t>Intervention</w:t>
      </w:r>
      <w:r w:rsidRPr="00FB55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8273A0" w:rsidRPr="00FB553C" w:rsidRDefault="008273A0" w:rsidP="00291ED9">
      <w:pPr>
        <w:pStyle w:val="Default"/>
        <w:numPr>
          <w:ilvl w:val="0"/>
          <w:numId w:val="25"/>
        </w:numPr>
        <w:ind w:left="1134" w:hanging="414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บันทึกกิจกรรมทางการพยาบาลที่สอดคล้องและครอบคลุมกับอาการ</w:t>
      </w:r>
      <w:r w:rsidRPr="00FB553C">
        <w:rPr>
          <w:rFonts w:ascii="TH SarabunPSK" w:hAnsi="TH SarabunPSK" w:cs="TH SarabunPSK"/>
          <w:sz w:val="32"/>
          <w:szCs w:val="32"/>
        </w:rPr>
        <w:t>/</w:t>
      </w:r>
      <w:r w:rsidRPr="00FB553C">
        <w:rPr>
          <w:rFonts w:ascii="TH SarabunPSK" w:hAnsi="TH SarabunPSK" w:cs="TH SarabunPSK"/>
          <w:sz w:val="32"/>
          <w:szCs w:val="32"/>
          <w:cs/>
        </w:rPr>
        <w:t>ปัญหาที่สำคัญของผู้ป่วย กิจกรรมทางการพยาบาลหมายถึงกิจกรรมทางการพยาบาลที่ได้กระทำต่อผู้ป่วยเช่น</w:t>
      </w:r>
    </w:p>
    <w:p w:rsidR="00291ED9" w:rsidRPr="00FB553C" w:rsidRDefault="008273A0" w:rsidP="00291ED9">
      <w:pPr>
        <w:pStyle w:val="Default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ผู้ป่วยไข้สูงกิจกรรมทางการพยาบาลได้แก่ประเมินอาการ</w:t>
      </w:r>
      <w:r w:rsidRPr="00FB553C">
        <w:rPr>
          <w:rFonts w:ascii="TH SarabunPSK" w:hAnsi="TH SarabunPSK" w:cs="TH SarabunPSK"/>
          <w:sz w:val="32"/>
          <w:szCs w:val="32"/>
        </w:rPr>
        <w:t>/</w:t>
      </w:r>
      <w:r w:rsidRPr="00FB553C">
        <w:rPr>
          <w:rFonts w:ascii="TH SarabunPSK" w:hAnsi="TH SarabunPSK" w:cs="TH SarabunPSK"/>
          <w:sz w:val="32"/>
          <w:szCs w:val="32"/>
          <w:cs/>
        </w:rPr>
        <w:t>อาการแสดง วัด</w:t>
      </w:r>
      <w:r w:rsidRPr="00FB553C">
        <w:rPr>
          <w:rFonts w:ascii="TH SarabunPSK" w:hAnsi="TH SarabunPSK" w:cs="TH SarabunPSK"/>
          <w:sz w:val="32"/>
          <w:szCs w:val="32"/>
        </w:rPr>
        <w:t xml:space="preserve"> V/S </w:t>
      </w:r>
      <w:r w:rsidRPr="00FB553C">
        <w:rPr>
          <w:rFonts w:ascii="TH SarabunPSK" w:hAnsi="TH SarabunPSK" w:cs="TH SarabunPSK"/>
          <w:sz w:val="32"/>
          <w:szCs w:val="32"/>
          <w:cs/>
        </w:rPr>
        <w:t>เวลา</w:t>
      </w:r>
      <w:r w:rsidRPr="00FB553C">
        <w:rPr>
          <w:rFonts w:ascii="TH SarabunPSK" w:hAnsi="TH SarabunPSK" w:cs="TH SarabunPSK"/>
          <w:sz w:val="32"/>
          <w:szCs w:val="32"/>
        </w:rPr>
        <w:t xml:space="preserve">10.30 </w:t>
      </w:r>
      <w:r w:rsidRPr="00FB553C">
        <w:rPr>
          <w:rFonts w:ascii="TH SarabunPSK" w:hAnsi="TH SarabunPSK" w:cs="TH SarabunPSK"/>
          <w:sz w:val="32"/>
          <w:szCs w:val="32"/>
          <w:cs/>
        </w:rPr>
        <w:t>น</w:t>
      </w:r>
      <w:r w:rsidRPr="00FB553C">
        <w:rPr>
          <w:rFonts w:ascii="TH SarabunPSK" w:hAnsi="TH SarabunPSK" w:cs="TH SarabunPSK"/>
          <w:sz w:val="32"/>
          <w:szCs w:val="32"/>
        </w:rPr>
        <w:t>.</w:t>
      </w:r>
      <w:r w:rsidRPr="00FB553C">
        <w:rPr>
          <w:rFonts w:ascii="TH SarabunPSK" w:hAnsi="TH SarabunPSK" w:cs="TH SarabunPSK"/>
          <w:sz w:val="32"/>
          <w:szCs w:val="32"/>
          <w:cs/>
        </w:rPr>
        <w:t>ให้ยาลดไข้เช็ดตัว และแนะนำให้ดื่มน้ำมากๆเฝ้าระวังภาวะชักเป็นต้น</w:t>
      </w:r>
    </w:p>
    <w:p w:rsidR="00291ED9" w:rsidRPr="00FB553C" w:rsidRDefault="008273A0" w:rsidP="008273A0">
      <w:pPr>
        <w:pStyle w:val="Default"/>
        <w:numPr>
          <w:ilvl w:val="0"/>
          <w:numId w:val="26"/>
        </w:numPr>
        <w:ind w:hanging="64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ผู้ป่วยความดันโลหิตสูงกิจกรรมทางการพยาบาลได้แก่ค้นหาสาเหตุประเมินอาการ</w:t>
      </w:r>
      <w:r w:rsidRPr="00FB553C">
        <w:rPr>
          <w:rFonts w:ascii="TH SarabunPSK" w:hAnsi="TH SarabunPSK" w:cs="TH SarabunPSK"/>
          <w:sz w:val="32"/>
          <w:szCs w:val="32"/>
        </w:rPr>
        <w:t>/</w:t>
      </w:r>
      <w:r w:rsidRPr="00FB553C">
        <w:rPr>
          <w:rFonts w:ascii="TH SarabunPSK" w:hAnsi="TH SarabunPSK" w:cs="TH SarabunPSK"/>
          <w:sz w:val="32"/>
          <w:szCs w:val="32"/>
          <w:cs/>
        </w:rPr>
        <w:t>อาการแสดงวัด</w:t>
      </w:r>
      <w:r w:rsidRPr="00FB553C">
        <w:rPr>
          <w:rFonts w:ascii="TH SarabunPSK" w:hAnsi="TH SarabunPSK" w:cs="TH SarabunPSK"/>
          <w:sz w:val="32"/>
          <w:szCs w:val="32"/>
        </w:rPr>
        <w:t xml:space="preserve"> V/S </w:t>
      </w:r>
      <w:r w:rsidRPr="00FB553C">
        <w:rPr>
          <w:rFonts w:ascii="TH SarabunPSK" w:hAnsi="TH SarabunPSK" w:cs="TH SarabunPSK"/>
          <w:sz w:val="32"/>
          <w:szCs w:val="32"/>
          <w:cs/>
        </w:rPr>
        <w:t>เวลา</w:t>
      </w:r>
      <w:r w:rsidRPr="00FB553C">
        <w:rPr>
          <w:rFonts w:ascii="TH SarabunPSK" w:hAnsi="TH SarabunPSK" w:cs="TH SarabunPSK"/>
          <w:sz w:val="32"/>
          <w:szCs w:val="32"/>
        </w:rPr>
        <w:t xml:space="preserve">11.00 </w:t>
      </w:r>
      <w:r w:rsidRPr="00FB553C">
        <w:rPr>
          <w:rFonts w:ascii="TH SarabunPSK" w:hAnsi="TH SarabunPSK" w:cs="TH SarabunPSK"/>
          <w:sz w:val="32"/>
          <w:szCs w:val="32"/>
          <w:cs/>
        </w:rPr>
        <w:t>น</w:t>
      </w:r>
      <w:r w:rsidRPr="00FB553C">
        <w:rPr>
          <w:rFonts w:ascii="TH SarabunPSK" w:hAnsi="TH SarabunPSK" w:cs="TH SarabunPSK"/>
          <w:sz w:val="32"/>
          <w:szCs w:val="32"/>
        </w:rPr>
        <w:t xml:space="preserve">. </w:t>
      </w:r>
      <w:r w:rsidRPr="00FB553C">
        <w:rPr>
          <w:rFonts w:ascii="TH SarabunPSK" w:hAnsi="TH SarabunPSK" w:cs="TH SarabunPSK"/>
          <w:sz w:val="32"/>
          <w:szCs w:val="32"/>
          <w:cs/>
        </w:rPr>
        <w:t>ส่งเจาะเลือดและแนะนำให้จำกัดกิจกรรมเป็นต้น</w:t>
      </w:r>
    </w:p>
    <w:p w:rsidR="008273A0" w:rsidRPr="00FB553C" w:rsidRDefault="008273A0" w:rsidP="008273A0">
      <w:pPr>
        <w:pStyle w:val="Default"/>
        <w:numPr>
          <w:ilvl w:val="0"/>
          <w:numId w:val="26"/>
        </w:numPr>
        <w:ind w:hanging="64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ผู้ป่วยมีเลือดออกจมูกกิจกรรมทางการพยาบาลได้แก่ประเมินอาการ</w:t>
      </w:r>
      <w:r w:rsidRPr="00FB553C">
        <w:rPr>
          <w:rFonts w:ascii="TH SarabunPSK" w:hAnsi="TH SarabunPSK" w:cs="TH SarabunPSK"/>
          <w:sz w:val="32"/>
          <w:szCs w:val="32"/>
        </w:rPr>
        <w:t>/</w:t>
      </w:r>
      <w:r w:rsidRPr="00FB553C">
        <w:rPr>
          <w:rFonts w:ascii="TH SarabunPSK" w:hAnsi="TH SarabunPSK" w:cs="TH SarabunPSK"/>
          <w:sz w:val="32"/>
          <w:szCs w:val="32"/>
          <w:cs/>
        </w:rPr>
        <w:t>อาการแสดงวัด</w:t>
      </w:r>
      <w:r w:rsidRPr="00FB553C">
        <w:rPr>
          <w:rFonts w:ascii="TH SarabunPSK" w:hAnsi="TH SarabunPSK" w:cs="TH SarabunPSK"/>
          <w:sz w:val="32"/>
          <w:szCs w:val="32"/>
        </w:rPr>
        <w:t xml:space="preserve"> V/S </w:t>
      </w:r>
      <w:r w:rsidRPr="00FB553C">
        <w:rPr>
          <w:rFonts w:ascii="TH SarabunPSK" w:hAnsi="TH SarabunPSK" w:cs="TH SarabunPSK"/>
          <w:sz w:val="32"/>
          <w:szCs w:val="32"/>
          <w:cs/>
        </w:rPr>
        <w:t>เวลา</w:t>
      </w:r>
      <w:r w:rsidRPr="00FB553C">
        <w:rPr>
          <w:rFonts w:ascii="TH SarabunPSK" w:hAnsi="TH SarabunPSK" w:cs="TH SarabunPSK"/>
          <w:sz w:val="32"/>
          <w:szCs w:val="32"/>
        </w:rPr>
        <w:t xml:space="preserve"> 11.00 </w:t>
      </w:r>
      <w:r w:rsidRPr="00FB553C">
        <w:rPr>
          <w:rFonts w:ascii="TH SarabunPSK" w:hAnsi="TH SarabunPSK" w:cs="TH SarabunPSK"/>
          <w:sz w:val="32"/>
          <w:szCs w:val="32"/>
          <w:cs/>
        </w:rPr>
        <w:t>น</w:t>
      </w:r>
      <w:r w:rsidRPr="00FB553C">
        <w:rPr>
          <w:rFonts w:ascii="TH SarabunPSK" w:hAnsi="TH SarabunPSK" w:cs="TH SarabunPSK"/>
          <w:sz w:val="32"/>
          <w:szCs w:val="32"/>
        </w:rPr>
        <w:t xml:space="preserve">. Nasalpacking </w:t>
      </w:r>
      <w:r w:rsidRPr="00FB553C">
        <w:rPr>
          <w:rFonts w:ascii="TH SarabunPSK" w:hAnsi="TH SarabunPSK" w:cs="TH SarabunPSK"/>
          <w:sz w:val="32"/>
          <w:szCs w:val="32"/>
          <w:cs/>
        </w:rPr>
        <w:t>จัดท่าให้เหมาะสมและรายงานแพทย์ส่งเจาะเลือดสอนแนะนำให้สังเกตอาการผิดปกติและวิธีในการดูแลตนเองเป็นต้น</w:t>
      </w:r>
    </w:p>
    <w:p w:rsidR="008273A0" w:rsidRPr="00FB553C" w:rsidRDefault="008273A0" w:rsidP="008273A0">
      <w:pPr>
        <w:pStyle w:val="Default"/>
        <w:numPr>
          <w:ilvl w:val="0"/>
          <w:numId w:val="25"/>
        </w:numPr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บันทึกการเฝ้าระวังอาการและ</w:t>
      </w:r>
      <w:r w:rsidRPr="00FB553C">
        <w:rPr>
          <w:rFonts w:ascii="TH SarabunPSK" w:hAnsi="TH SarabunPSK" w:cs="TH SarabunPSK"/>
          <w:sz w:val="32"/>
          <w:szCs w:val="32"/>
        </w:rPr>
        <w:t>/</w:t>
      </w:r>
      <w:r w:rsidRPr="00FB553C">
        <w:rPr>
          <w:rFonts w:ascii="TH SarabunPSK" w:hAnsi="TH SarabunPSK" w:cs="TH SarabunPSK"/>
          <w:sz w:val="32"/>
          <w:szCs w:val="32"/>
          <w:cs/>
        </w:rPr>
        <w:t>หรือวัดสัญญาณชีพตามสภาวะของผู้ป่วยอย่างเหมาะสมและสัมพันธ์กับอาการ</w:t>
      </w:r>
      <w:r w:rsidRPr="00FB553C">
        <w:rPr>
          <w:rFonts w:ascii="TH SarabunPSK" w:hAnsi="TH SarabunPSK" w:cs="TH SarabunPSK"/>
          <w:sz w:val="32"/>
          <w:szCs w:val="32"/>
        </w:rPr>
        <w:t xml:space="preserve">/ </w:t>
      </w:r>
      <w:r w:rsidRPr="00FB553C">
        <w:rPr>
          <w:rFonts w:ascii="TH SarabunPSK" w:hAnsi="TH SarabunPSK" w:cs="TH SarabunPSK"/>
          <w:sz w:val="32"/>
          <w:szCs w:val="32"/>
          <w:cs/>
        </w:rPr>
        <w:t>ปัญหาที่สำคัญ</w:t>
      </w:r>
    </w:p>
    <w:p w:rsidR="008273A0" w:rsidRPr="00FB553C" w:rsidRDefault="008273A0" w:rsidP="00291ED9">
      <w:pPr>
        <w:pStyle w:val="Defaul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การเฝ้าระวังหมายถึงกิจกรรมทางการพยาบาลในการเฝ้าระวังอาการ</w:t>
      </w:r>
      <w:r w:rsidRPr="00FB553C">
        <w:rPr>
          <w:rFonts w:ascii="TH SarabunPSK" w:hAnsi="TH SarabunPSK" w:cs="TH SarabunPSK"/>
          <w:sz w:val="32"/>
          <w:szCs w:val="32"/>
        </w:rPr>
        <w:t>/</w:t>
      </w:r>
      <w:r w:rsidRPr="00FB553C">
        <w:rPr>
          <w:rFonts w:ascii="TH SarabunPSK" w:hAnsi="TH SarabunPSK" w:cs="TH SarabunPSK"/>
          <w:sz w:val="32"/>
          <w:szCs w:val="32"/>
          <w:cs/>
        </w:rPr>
        <w:t>การเปลี่ยนแปลงที่อาจเกิดขึ้นและให้การรักษาพยาบาลขณะรอตรวจเพื่อแก้ไขปัญหาที่อาจจะเกิดขึ้นโดยมีการดูแลสอบถามและสังเกตอาการอย่างต่อเนื่องเช่นเฝ้าระวังการเกิดภาวะชัก</w:t>
      </w:r>
      <w:r w:rsidRPr="00FB553C">
        <w:rPr>
          <w:rFonts w:ascii="TH SarabunPSK" w:hAnsi="TH SarabunPSK" w:cs="TH SarabunPSK"/>
          <w:sz w:val="32"/>
          <w:szCs w:val="32"/>
        </w:rPr>
        <w:t xml:space="preserve">, </w:t>
      </w:r>
      <w:r w:rsidRPr="00FB553C">
        <w:rPr>
          <w:rFonts w:ascii="TH SarabunPSK" w:hAnsi="TH SarabunPSK" w:cs="TH SarabunPSK"/>
          <w:sz w:val="32"/>
          <w:szCs w:val="32"/>
          <w:cs/>
        </w:rPr>
        <w:t>การเฝ้าระวังการเกิดภาวะขาดสารน้ำ</w:t>
      </w:r>
      <w:r w:rsidRPr="00FB553C">
        <w:rPr>
          <w:rFonts w:ascii="TH SarabunPSK" w:hAnsi="TH SarabunPSK" w:cs="TH SarabunPSK"/>
          <w:sz w:val="32"/>
          <w:szCs w:val="32"/>
        </w:rPr>
        <w:t xml:space="preserve">, </w:t>
      </w:r>
      <w:r w:rsidRPr="00FB553C">
        <w:rPr>
          <w:rFonts w:ascii="TH SarabunPSK" w:hAnsi="TH SarabunPSK" w:cs="TH SarabunPSK"/>
          <w:sz w:val="32"/>
          <w:szCs w:val="32"/>
          <w:cs/>
        </w:rPr>
        <w:t>หรือการเฝ้าระวังภาวะ</w:t>
      </w:r>
      <w:r w:rsidRPr="00FB553C">
        <w:rPr>
          <w:rFonts w:ascii="TH SarabunPSK" w:hAnsi="TH SarabunPSK" w:cs="TH SarabunPSK"/>
          <w:sz w:val="32"/>
          <w:szCs w:val="32"/>
        </w:rPr>
        <w:t xml:space="preserve"> shock </w:t>
      </w:r>
      <w:r w:rsidRPr="00FB553C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8273A0" w:rsidRPr="00FB553C" w:rsidRDefault="008273A0" w:rsidP="00291ED9">
      <w:pPr>
        <w:pStyle w:val="af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บันทึกอาการและอาการแสดงที่ไม่ปกติหรือรุนแรงขึ้นหรือข้อบ่งชี้ถึงการเกิดภาวะแทรกซ้อนอย่างเหมาะสมทันเหตุการณ์</w:t>
      </w: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 (early detection)</w:t>
      </w:r>
    </w:p>
    <w:p w:rsidR="008273A0" w:rsidRPr="00FB553C" w:rsidRDefault="008273A0" w:rsidP="008273A0">
      <w:pPr>
        <w:pStyle w:val="af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บันทึกการรายงานแพทย์ที่เหมาะสมรวดเร็วทันเวลาในรายที่มีอาการเปลี่ยนแปลง</w:t>
      </w:r>
    </w:p>
    <w:p w:rsidR="008273A0" w:rsidRPr="00FB553C" w:rsidRDefault="008273A0" w:rsidP="008273A0">
      <w:pPr>
        <w:pStyle w:val="af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บันทึกวัน เดือน ปีพ.ศ.และเวลาชัดเจนในแต่ละเหตุการณ์และสัมพันธ์กับการเปลี่ยนแปลง</w:t>
      </w:r>
    </w:p>
    <w:p w:rsidR="008273A0" w:rsidRPr="00FB553C" w:rsidRDefault="008273A0" w:rsidP="008273A0">
      <w:pPr>
        <w:pStyle w:val="af"/>
        <w:numPr>
          <w:ilvl w:val="1"/>
          <w:numId w:val="15"/>
        </w:numPr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บันทึกประเมินผลทางการพยาบาล </w:t>
      </w:r>
      <w:r w:rsidRPr="00FB553C">
        <w:rPr>
          <w:rFonts w:ascii="TH SarabunPSK" w:hAnsi="TH SarabunPSK" w:cs="TH SarabunPSK"/>
          <w:b/>
          <w:bCs/>
          <w:color w:val="000000"/>
          <w:sz w:val="32"/>
          <w:szCs w:val="32"/>
        </w:rPr>
        <w:t>(Nursing Evaluation)</w:t>
      </w:r>
    </w:p>
    <w:p w:rsidR="00D72198" w:rsidRPr="00FB553C" w:rsidRDefault="00D72198" w:rsidP="00D72198">
      <w:pPr>
        <w:pStyle w:val="af"/>
        <w:autoSpaceDE w:val="0"/>
        <w:autoSpaceDN w:val="0"/>
        <w:adjustRightInd w:val="0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บันทึกการเปลี่ยนแปลงทางด้านร่างกายด้านพฤติกรรมที่ตอบสนองต่อกิจกรรมการ</w:t>
      </w:r>
      <w:r w:rsidRPr="00FB553C">
        <w:rPr>
          <w:rFonts w:ascii="TH SarabunPSK" w:hAnsi="TH SarabunPSK" w:cs="TH SarabunPSK"/>
          <w:sz w:val="32"/>
          <w:szCs w:val="32"/>
          <w:cs/>
        </w:rPr>
        <w:t>พยาบาลและการรักษาของแพทย์มีการประเมินผลที่ชัดเจนและสอดคล้องกับกิจกรรมทางการพยาบาลการประเมินผลหมายถึงการประเมินผลกิจกรรมการพยาบาลที่ให้แก่ผู้ป่วยเช่นเวลา</w:t>
      </w:r>
      <w:r w:rsidRPr="00FB553C">
        <w:rPr>
          <w:rFonts w:ascii="TH SarabunPSK" w:hAnsi="TH SarabunPSK" w:cs="TH SarabunPSK"/>
          <w:sz w:val="32"/>
          <w:szCs w:val="32"/>
        </w:rPr>
        <w:t xml:space="preserve"> ........</w:t>
      </w:r>
      <w:r w:rsidRPr="00FB553C">
        <w:rPr>
          <w:rFonts w:ascii="TH SarabunPSK" w:hAnsi="TH SarabunPSK" w:cs="TH SarabunPSK"/>
          <w:sz w:val="32"/>
          <w:szCs w:val="32"/>
          <w:cs/>
        </w:rPr>
        <w:t>น</w:t>
      </w:r>
      <w:r w:rsidRPr="00FB553C">
        <w:rPr>
          <w:rFonts w:ascii="TH SarabunPSK" w:hAnsi="TH SarabunPSK" w:cs="TH SarabunPSK"/>
          <w:sz w:val="32"/>
          <w:szCs w:val="32"/>
        </w:rPr>
        <w:t xml:space="preserve">. </w:t>
      </w:r>
      <w:r w:rsidRPr="00FB553C">
        <w:rPr>
          <w:rFonts w:ascii="TH SarabunPSK" w:hAnsi="TH SarabunPSK" w:cs="TH SarabunPSK"/>
          <w:sz w:val="32"/>
          <w:szCs w:val="32"/>
          <w:cs/>
        </w:rPr>
        <w:t>ไข้ลดลง</w:t>
      </w:r>
      <w:r w:rsidRPr="00FB553C">
        <w:rPr>
          <w:rFonts w:ascii="TH SarabunPSK" w:hAnsi="TH SarabunPSK" w:cs="TH SarabunPSK"/>
          <w:sz w:val="32"/>
          <w:szCs w:val="32"/>
        </w:rPr>
        <w:t xml:space="preserve"> (T =……º C), </w:t>
      </w:r>
      <w:r w:rsidRPr="00FB553C">
        <w:rPr>
          <w:rFonts w:ascii="TH SarabunPSK" w:hAnsi="TH SarabunPSK" w:cs="TH SarabunPSK"/>
          <w:sz w:val="32"/>
          <w:szCs w:val="32"/>
          <w:cs/>
        </w:rPr>
        <w:t>เวลา</w:t>
      </w:r>
      <w:r w:rsidRPr="00FB553C">
        <w:rPr>
          <w:rFonts w:ascii="TH SarabunPSK" w:hAnsi="TH SarabunPSK" w:cs="TH SarabunPSK"/>
          <w:sz w:val="32"/>
          <w:szCs w:val="32"/>
        </w:rPr>
        <w:t xml:space="preserve"> ......</w:t>
      </w:r>
      <w:r w:rsidRPr="00FB553C">
        <w:rPr>
          <w:rFonts w:ascii="TH SarabunPSK" w:hAnsi="TH SarabunPSK" w:cs="TH SarabunPSK"/>
          <w:sz w:val="32"/>
          <w:szCs w:val="32"/>
          <w:cs/>
        </w:rPr>
        <w:t>น</w:t>
      </w:r>
      <w:r w:rsidRPr="00FB553C">
        <w:rPr>
          <w:rFonts w:ascii="TH SarabunPSK" w:hAnsi="TH SarabunPSK" w:cs="TH SarabunPSK"/>
          <w:sz w:val="32"/>
          <w:szCs w:val="32"/>
        </w:rPr>
        <w:t>.</w:t>
      </w:r>
      <w:r w:rsidRPr="00FB553C">
        <w:rPr>
          <w:rFonts w:ascii="TH SarabunPSK" w:hAnsi="TH SarabunPSK" w:cs="TH SarabunPSK"/>
          <w:sz w:val="32"/>
          <w:szCs w:val="32"/>
          <w:cs/>
        </w:rPr>
        <w:t>ความดันลดลง</w:t>
      </w:r>
      <w:r w:rsidRPr="00FB553C">
        <w:rPr>
          <w:rFonts w:ascii="TH SarabunPSK" w:hAnsi="TH SarabunPSK" w:cs="TH SarabunPSK"/>
          <w:sz w:val="32"/>
          <w:szCs w:val="32"/>
        </w:rPr>
        <w:t xml:space="preserve"> (BP =…….. mmHg), </w:t>
      </w:r>
      <w:r w:rsidRPr="00FB553C">
        <w:rPr>
          <w:rFonts w:ascii="TH SarabunPSK" w:hAnsi="TH SarabunPSK" w:cs="TH SarabunPSK"/>
          <w:sz w:val="32"/>
          <w:szCs w:val="32"/>
          <w:cs/>
        </w:rPr>
        <w:t>เวลา</w:t>
      </w:r>
      <w:r w:rsidRPr="00FB553C">
        <w:rPr>
          <w:rFonts w:ascii="TH SarabunPSK" w:hAnsi="TH SarabunPSK" w:cs="TH SarabunPSK"/>
          <w:sz w:val="32"/>
          <w:szCs w:val="32"/>
        </w:rPr>
        <w:t xml:space="preserve"> .......</w:t>
      </w:r>
      <w:r w:rsidRPr="00FB553C">
        <w:rPr>
          <w:rFonts w:ascii="TH SarabunPSK" w:hAnsi="TH SarabunPSK" w:cs="TH SarabunPSK"/>
          <w:sz w:val="32"/>
          <w:szCs w:val="32"/>
          <w:cs/>
        </w:rPr>
        <w:t>น</w:t>
      </w:r>
      <w:r w:rsidRPr="00FB553C">
        <w:rPr>
          <w:rFonts w:ascii="TH SarabunPSK" w:hAnsi="TH SarabunPSK" w:cs="TH SarabunPSK"/>
          <w:sz w:val="32"/>
          <w:szCs w:val="32"/>
        </w:rPr>
        <w:t>. O</w:t>
      </w:r>
      <w:r w:rsidRPr="00FB553C">
        <w:rPr>
          <w:rFonts w:ascii="TH SarabunPSK" w:hAnsi="TH SarabunPSK" w:cs="TH SarabunPSK"/>
          <w:position w:val="-12"/>
          <w:sz w:val="32"/>
          <w:szCs w:val="32"/>
          <w:vertAlign w:val="subscript"/>
        </w:rPr>
        <w:t xml:space="preserve">2 </w:t>
      </w:r>
      <w:r w:rsidRPr="00FB553C">
        <w:rPr>
          <w:rFonts w:ascii="TH SarabunPSK" w:hAnsi="TH SarabunPSK" w:cs="TH SarabunPSK"/>
          <w:sz w:val="32"/>
          <w:szCs w:val="32"/>
        </w:rPr>
        <w:t xml:space="preserve">sat = …... % </w:t>
      </w:r>
      <w:r w:rsidRPr="00FB553C">
        <w:rPr>
          <w:rFonts w:ascii="TH SarabunPSK" w:hAnsi="TH SarabunPSK" w:cs="TH SarabunPSK"/>
          <w:sz w:val="32"/>
          <w:szCs w:val="32"/>
          <w:cs/>
        </w:rPr>
        <w:t>หรือเวลา</w:t>
      </w:r>
      <w:r w:rsidRPr="00FB553C">
        <w:rPr>
          <w:rFonts w:ascii="TH SarabunPSK" w:hAnsi="TH SarabunPSK" w:cs="TH SarabunPSK"/>
          <w:sz w:val="32"/>
          <w:szCs w:val="32"/>
        </w:rPr>
        <w:t xml:space="preserve"> .......</w:t>
      </w:r>
      <w:r w:rsidRPr="00FB553C">
        <w:rPr>
          <w:rFonts w:ascii="TH SarabunPSK" w:hAnsi="TH SarabunPSK" w:cs="TH SarabunPSK"/>
          <w:sz w:val="32"/>
          <w:szCs w:val="32"/>
          <w:cs/>
        </w:rPr>
        <w:t>น</w:t>
      </w:r>
      <w:r w:rsidRPr="00FB553C">
        <w:rPr>
          <w:rFonts w:ascii="TH SarabunPSK" w:hAnsi="TH SarabunPSK" w:cs="TH SarabunPSK"/>
          <w:sz w:val="32"/>
          <w:szCs w:val="32"/>
        </w:rPr>
        <w:t xml:space="preserve">. </w:t>
      </w:r>
      <w:r w:rsidRPr="00FB553C">
        <w:rPr>
          <w:rFonts w:ascii="TH SarabunPSK" w:hAnsi="TH SarabunPSK" w:cs="TH SarabunPSK"/>
          <w:sz w:val="32"/>
          <w:szCs w:val="32"/>
          <w:cs/>
        </w:rPr>
        <w:t>อาการปวดทุเลา</w:t>
      </w:r>
      <w:r w:rsidRPr="00FB553C">
        <w:rPr>
          <w:rFonts w:ascii="TH SarabunPSK" w:hAnsi="TH SarabunPSK" w:cs="TH SarabunPSK"/>
          <w:sz w:val="32"/>
          <w:szCs w:val="32"/>
        </w:rPr>
        <w:t xml:space="preserve"> (pain score =……….) </w:t>
      </w:r>
      <w:r w:rsidRPr="00FB553C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5D0A4C" w:rsidRPr="00FB553C" w:rsidRDefault="005D0A4C" w:rsidP="005D0A4C">
      <w:pPr>
        <w:pStyle w:val="af"/>
        <w:autoSpaceDE w:val="0"/>
        <w:autoSpaceDN w:val="0"/>
        <w:adjustRightInd w:val="0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sz w:val="32"/>
          <w:szCs w:val="32"/>
          <w:cs/>
        </w:rPr>
        <w:t>บันทึกความต้องการในการดูแลอย่างต่อเนื่อง</w:t>
      </w:r>
    </w:p>
    <w:p w:rsidR="005D0A4C" w:rsidRPr="00FB553C" w:rsidRDefault="005D0A4C" w:rsidP="005D0A4C">
      <w:pPr>
        <w:pStyle w:val="af"/>
        <w:autoSpaceDE w:val="0"/>
        <w:autoSpaceDN w:val="0"/>
        <w:adjustRightInd w:val="0"/>
        <w:spacing w:after="0" w:line="240" w:lineRule="auto"/>
        <w:ind w:left="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บันทึกการประเมินความต้องการของผู้ป่วยที่ต้องดูแลอย่างต่อเนื่องโดยมีการระบุเรื่องที่สำคัญและจำเป็นในการให้บริการสุขศึกษาหลังจากการประเมินปัญหาความต้องการของผู้ป่วยเช่นเรื่องโรคยาสิทธิการรักษาการมาตรวจตามนัดและการออกกำลังกายเป็นต้น</w:t>
      </w:r>
    </w:p>
    <w:p w:rsidR="005D0A4C" w:rsidRPr="00FB553C" w:rsidRDefault="005D0A4C" w:rsidP="005D0A4C">
      <w:pPr>
        <w:pStyle w:val="af"/>
        <w:autoSpaceDE w:val="0"/>
        <w:autoSpaceDN w:val="0"/>
        <w:adjustRightInd w:val="0"/>
        <w:spacing w:after="0" w:line="240" w:lineRule="auto"/>
        <w:ind w:left="0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การให้คำแนะนำผู้ป่วย</w:t>
      </w:r>
      <w:r w:rsidRPr="00FB553C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ผู้ดูแลตามปัญหาและความต้องการของผู้ป่วยที่ต้องดูแลอย่างต่อเนื่องเป็นการให้สุขศึกษาตาม</w:t>
      </w: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 D-METHOD model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โดยคำนึงถึงปัญหาและความต้องการของผู้ป่วยเป็นรายบุคคลได้แก่</w:t>
      </w:r>
    </w:p>
    <w:p w:rsidR="005D0A4C" w:rsidRPr="00FB553C" w:rsidRDefault="005D0A4C" w:rsidP="005D0A4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D = Disease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หมายถึงการให้คำแนะนำเกี่ยวกับเรื่องโรคและการสังเกตอาการผิดปกติซึ่งจำเป็นต้องกลับมาพบแพทย์</w:t>
      </w:r>
    </w:p>
    <w:p w:rsidR="005D0A4C" w:rsidRPr="00FB553C" w:rsidRDefault="005D0A4C" w:rsidP="005D0A4C">
      <w:pPr>
        <w:autoSpaceDE w:val="0"/>
        <w:autoSpaceDN w:val="0"/>
        <w:adjustRightInd w:val="0"/>
        <w:ind w:right="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M = Medication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หมายถึงการให้คำแนะนำเกี่ยวกับเรื่องยาที่ต้องรับประทานต่อที่บ้านตั้งแต่ชนิดสรรพคุณอาการข้างเคียงขนาดวิธีใช้วิธีเก็บการเฝ้าระวังอาการไม่พึงประสงค์และวิธีการแก้ไขเบื้องต้น</w:t>
      </w:r>
    </w:p>
    <w:p w:rsidR="005D0A4C" w:rsidRPr="00FB553C" w:rsidRDefault="005D0A4C" w:rsidP="005D0A4C">
      <w:pPr>
        <w:autoSpaceDE w:val="0"/>
        <w:autoSpaceDN w:val="0"/>
        <w:adjustRightInd w:val="0"/>
        <w:ind w:right="-10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E = Economic + Environment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หมายถึงการให้คำแนะนำในเรื่องที่เกี่ยวข้อกับเศรษฐานะเช่นการติดต่อหน่วยงานที่ให้ความช่วยเหลือทางเศรษฐกิจเช่นการประกันสังคมสิทธิการรักษาสวัสดิการต่างๆรวมถึงการให้คำแนะนำเกี่ยวกับการเตรียมสภาพแวดล้อมที่บ้านให้เหมาะสม</w:t>
      </w:r>
    </w:p>
    <w:p w:rsidR="008273A0" w:rsidRPr="00FB553C" w:rsidRDefault="005D0A4C" w:rsidP="005D0A4C">
      <w:pPr>
        <w:pStyle w:val="af"/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T = Treatment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หมายถึงการให้คำแนะนำเกี่ยวกับการรักษาพยาบาลที่ต้องทำต่อเนื่องการดูแลและการปฏิบัติตัวพิเศษเฉพาะโรค</w:t>
      </w:r>
    </w:p>
    <w:p w:rsidR="005D0A4C" w:rsidRPr="00FB553C" w:rsidRDefault="005D0A4C" w:rsidP="005D0A4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H = Health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หมายถึงการให้คำแนะนำในเรื่องการดูแลสุขภาพโดยทั่วไปเช่นการขับถ่ายการทำความสะอาดร่างกายการทำกิจกรรมการออกกำลังกายการพักผ่อนนอนหลับรวมถึงการป้องกันโรคการส่งเสริมและฟื้นฟูสภาพ</w:t>
      </w:r>
    </w:p>
    <w:p w:rsidR="005D0A4C" w:rsidRPr="00FB553C" w:rsidRDefault="005D0A4C" w:rsidP="005D0A4C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</w:rPr>
        <w:tab/>
        <w:t xml:space="preserve">O = Out patient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หมายถึงการให้คำแนะนำการใช้แหล่งบริการสุขภาพอนามัย ในการบำบัดต่อเนื่องการมาตรวจตามนัดการสังเกตอาการผิดปกติที่จำเป็นต้องมาพบแพทย์ก่อนเวลานัดหรือการใช้บริการสถานบริการสาธารณสุขใกล้บ้านเมื่อมีเหตุฉุกเฉิน</w:t>
      </w:r>
    </w:p>
    <w:p w:rsidR="005D0A4C" w:rsidRPr="00FB553C" w:rsidRDefault="005D0A4C" w:rsidP="005D0A4C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D = Diet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หมายถึงการให้คำแนะนำในเรื่องการรับประทานอาหารที่เหมาะสม กับโรคและสภาวะของความเจ็บป่วย</w:t>
      </w:r>
    </w:p>
    <w:p w:rsidR="005D0A4C" w:rsidRPr="00FB553C" w:rsidRDefault="005D0A4C" w:rsidP="005D0A4C">
      <w:pPr>
        <w:pStyle w:val="af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กรณีเข้าพักรักษาในโรงพยาบาล</w:t>
      </w:r>
    </w:p>
    <w:p w:rsidR="005D0A4C" w:rsidRPr="00FB553C" w:rsidRDefault="005D0A4C" w:rsidP="005D0A4C">
      <w:pPr>
        <w:pStyle w:val="af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ind w:left="-142" w:firstLine="568"/>
        <w:rPr>
          <w:rFonts w:ascii="TH SarabunPSK" w:hAnsi="TH SarabunPSK" w:cs="TH SarabunPSK"/>
          <w:color w:val="000000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บันทึกการประเมินอาการ/สภาพผู้ป่วยและการดูแลเบื้องต้นก่อนนำส่ง เช่น อ่อนเพลียพ.สั่งให้ให้ </w:t>
      </w: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IV Fluid …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ปวดมาก พ.สั่งให้ยาแก้ปวด........ตามแผนการรักษา การประสาน ก่อน</w:t>
      </w:r>
      <w:r w:rsidRPr="00FB553C">
        <w:rPr>
          <w:rFonts w:ascii="TH SarabunPSK" w:hAnsi="TH SarabunPSK" w:cs="TH SarabunPSK"/>
          <w:color w:val="000000"/>
          <w:sz w:val="32"/>
          <w:szCs w:val="32"/>
        </w:rPr>
        <w:t xml:space="preserve">Admit </w:t>
      </w: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>อาการปกตินำส่งโดยศูนย์เปล เป็นต้น</w:t>
      </w:r>
    </w:p>
    <w:p w:rsidR="005D0A4C" w:rsidRPr="00FB553C" w:rsidRDefault="005D0A4C" w:rsidP="005D0A4C">
      <w:pPr>
        <w:pStyle w:val="af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ind w:left="0" w:firstLine="426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บันทึกการให้ยาและสารน้ำในใบบันทึกการให้ยาตามแนวทางการให้ยา</w:t>
      </w:r>
    </w:p>
    <w:p w:rsidR="008273A0" w:rsidRPr="00FB553C" w:rsidRDefault="005D0A4C" w:rsidP="005D0A4C">
      <w:pPr>
        <w:pStyle w:val="af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ind w:left="0" w:firstLine="426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บันทึกการให้ข้อมูลความจำเป็นในการนอนโรงพยาบาลให้ผู้ป่วย/ญาติรับทราบ</w:t>
      </w:r>
    </w:p>
    <w:p w:rsidR="005D0A4C" w:rsidRPr="00FB553C" w:rsidRDefault="005D0A4C" w:rsidP="005D0A4C">
      <w:pPr>
        <w:pStyle w:val="af"/>
        <w:numPr>
          <w:ilvl w:val="0"/>
          <w:numId w:val="28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บันทึกแบบแสดงความยินยอมเข้ารับการรักษาตัวในโรงพยาบาล</w:t>
      </w:r>
    </w:p>
    <w:p w:rsidR="005D0A4C" w:rsidRPr="00FB553C" w:rsidRDefault="005D0A4C" w:rsidP="005D0A4C">
      <w:pPr>
        <w:pStyle w:val="af"/>
        <w:numPr>
          <w:ilvl w:val="1"/>
          <w:numId w:val="28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บันทึกระบุวัน เดือน ปีพ.ศ.และเวลาที่รับทราบและยินยอมให้ทำการรักษา</w:t>
      </w:r>
    </w:p>
    <w:p w:rsidR="005D0A4C" w:rsidRPr="00FB553C" w:rsidRDefault="005D0A4C" w:rsidP="005D0A4C">
      <w:pPr>
        <w:pStyle w:val="af"/>
        <w:numPr>
          <w:ilvl w:val="1"/>
          <w:numId w:val="28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การบันทึกชื่อและนามสกุลผู้ป่วยถูกต้องชัดเจน</w:t>
      </w:r>
    </w:p>
    <w:p w:rsidR="005D0A4C" w:rsidRPr="00FB553C" w:rsidRDefault="005D0A4C" w:rsidP="0050052F">
      <w:pPr>
        <w:pStyle w:val="af"/>
        <w:numPr>
          <w:ilvl w:val="1"/>
          <w:numId w:val="28"/>
        </w:numPr>
        <w:autoSpaceDE w:val="0"/>
        <w:autoSpaceDN w:val="0"/>
        <w:adjustRightInd w:val="0"/>
        <w:ind w:left="0" w:firstLine="405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มีลายมือชื่อผู้ให้ข้อมูล</w:t>
      </w:r>
      <w:r w:rsidRPr="00FB553C">
        <w:rPr>
          <w:rFonts w:ascii="TH SarabunPSK" w:hAnsi="TH SarabunPSK" w:cs="TH SarabunPSK"/>
          <w:sz w:val="32"/>
          <w:szCs w:val="32"/>
        </w:rPr>
        <w:t xml:space="preserve"> (</w:t>
      </w:r>
      <w:r w:rsidRPr="00FB553C">
        <w:rPr>
          <w:rFonts w:ascii="TH SarabunPSK" w:hAnsi="TH SarabunPSK" w:cs="TH SarabunPSK"/>
          <w:sz w:val="32"/>
          <w:szCs w:val="32"/>
          <w:cs/>
        </w:rPr>
        <w:t>โดยระบุชื่อนามสกุลและตำแหน่ง</w:t>
      </w:r>
      <w:r w:rsidRPr="00FB553C">
        <w:rPr>
          <w:rFonts w:ascii="TH SarabunPSK" w:hAnsi="TH SarabunPSK" w:cs="TH SarabunPSK"/>
          <w:sz w:val="32"/>
          <w:szCs w:val="32"/>
        </w:rPr>
        <w:t xml:space="preserve">) </w:t>
      </w:r>
      <w:r w:rsidRPr="00FB553C">
        <w:rPr>
          <w:rFonts w:ascii="TH SarabunPSK" w:hAnsi="TH SarabunPSK" w:cs="TH SarabunPSK"/>
          <w:sz w:val="32"/>
          <w:szCs w:val="32"/>
          <w:cs/>
        </w:rPr>
        <w:t>เกี่ยวกับการรักษาพยาบาลก่อนการลงลายมือชื่อยินยอมรับการรักษาหรือปฏิเสธการรักษา</w:t>
      </w:r>
    </w:p>
    <w:p w:rsidR="0050052F" w:rsidRPr="00FB553C" w:rsidRDefault="0050052F" w:rsidP="0050052F">
      <w:pPr>
        <w:pStyle w:val="af"/>
        <w:autoSpaceDE w:val="0"/>
        <w:autoSpaceDN w:val="0"/>
        <w:adjustRightInd w:val="0"/>
        <w:ind w:left="0" w:firstLine="72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</w:rPr>
        <w:t xml:space="preserve">1) </w:t>
      </w:r>
      <w:r w:rsidRPr="00FB553C">
        <w:rPr>
          <w:rFonts w:ascii="TH SarabunPSK" w:hAnsi="TH SarabunPSK" w:cs="TH SarabunPSK"/>
          <w:sz w:val="32"/>
          <w:szCs w:val="32"/>
          <w:cs/>
        </w:rPr>
        <w:t>กรณีมารับการรักษาที่มีภาวะฉุกเฉินหรือสติสัมปชัญญะไม่สมบูรณ์ให้ถือเป็นกรณีมีความจำเป็นอาจเป็นอันตรายต่อชีวิตผู้ให้บริการต้องช่วยเหลือให้การรักษาทันทีไม่จำเป็นต้องได้รับความยินยอมจากผู้ป่วยหรือผู้ปกครอง</w:t>
      </w:r>
    </w:p>
    <w:p w:rsidR="0050052F" w:rsidRPr="00FB553C" w:rsidRDefault="0050052F" w:rsidP="0050052F">
      <w:pPr>
        <w:pStyle w:val="af"/>
        <w:autoSpaceDE w:val="0"/>
        <w:autoSpaceDN w:val="0"/>
        <w:adjustRightInd w:val="0"/>
        <w:ind w:left="0" w:firstLine="72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</w:rPr>
        <w:t xml:space="preserve">2) </w:t>
      </w:r>
      <w:r w:rsidRPr="00FB553C">
        <w:rPr>
          <w:rFonts w:ascii="TH SarabunPSK" w:hAnsi="TH SarabunPSK" w:cs="TH SarabunPSK"/>
          <w:sz w:val="32"/>
          <w:szCs w:val="32"/>
          <w:cs/>
        </w:rPr>
        <w:t>กรณีผู้ป่วยอายุน้อยกว่า</w:t>
      </w:r>
      <w:r w:rsidRPr="00FB553C">
        <w:rPr>
          <w:rFonts w:ascii="TH SarabunPSK" w:hAnsi="TH SarabunPSK" w:cs="TH SarabunPSK"/>
          <w:sz w:val="32"/>
          <w:szCs w:val="32"/>
        </w:rPr>
        <w:t xml:space="preserve"> 18 </w:t>
      </w:r>
      <w:r w:rsidRPr="00FB553C">
        <w:rPr>
          <w:rFonts w:ascii="TH SarabunPSK" w:hAnsi="TH SarabunPSK" w:cs="TH SarabunPSK"/>
          <w:sz w:val="32"/>
          <w:szCs w:val="32"/>
          <w:cs/>
        </w:rPr>
        <w:t>ปีถ้ามาคนเดียวและมารับการรักษาด้วยภาวะฉุกเฉินสามารถให้ความยินยอมด้วยตนเองได้โดยต้องระบุว่าผู้ป่วยมาคนเดียวซึ่งควรให้ผู้ปกครองที่ชอบด้วยกฎหมายเซ็นรับทราบภายหลังพร้อมระบุวันเดือนปีและเวลาที่รับทราบการรักษานั้น</w:t>
      </w:r>
    </w:p>
    <w:p w:rsidR="0050052F" w:rsidRPr="00FB553C" w:rsidRDefault="005D0A4C" w:rsidP="0050052F">
      <w:pPr>
        <w:pStyle w:val="af"/>
        <w:numPr>
          <w:ilvl w:val="1"/>
          <w:numId w:val="28"/>
        </w:numPr>
        <w:autoSpaceDE w:val="0"/>
        <w:autoSpaceDN w:val="0"/>
        <w:adjustRightInd w:val="0"/>
        <w:ind w:left="0" w:firstLine="405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มีลายมือชื่อหรือลายพิมพ์นิ้วมือ</w:t>
      </w:r>
      <w:r w:rsidRPr="00FB553C">
        <w:rPr>
          <w:rFonts w:ascii="TH SarabunPSK" w:hAnsi="TH SarabunPSK" w:cs="TH SarabunPSK"/>
          <w:sz w:val="32"/>
          <w:szCs w:val="32"/>
        </w:rPr>
        <w:t xml:space="preserve"> (</w:t>
      </w:r>
      <w:r w:rsidRPr="00FB553C">
        <w:rPr>
          <w:rFonts w:ascii="TH SarabunPSK" w:hAnsi="TH SarabunPSK" w:cs="TH SarabunPSK"/>
          <w:sz w:val="32"/>
          <w:szCs w:val="32"/>
          <w:cs/>
        </w:rPr>
        <w:t>โดยต้องระบุว่าเป็นของใครและใช้นิ้วใด</w:t>
      </w:r>
      <w:r w:rsidRPr="00FB553C">
        <w:rPr>
          <w:rFonts w:ascii="TH SarabunPSK" w:hAnsi="TH SarabunPSK" w:cs="TH SarabunPSK"/>
          <w:sz w:val="32"/>
          <w:szCs w:val="32"/>
        </w:rPr>
        <w:t xml:space="preserve">) </w:t>
      </w:r>
      <w:r w:rsidRPr="00FB553C">
        <w:rPr>
          <w:rFonts w:ascii="TH SarabunPSK" w:hAnsi="TH SarabunPSK" w:cs="TH SarabunPSK"/>
          <w:sz w:val="32"/>
          <w:szCs w:val="32"/>
          <w:cs/>
        </w:rPr>
        <w:t>ชื่อและนามสกุลของผู้รับทราบข้อมูลและยินยอมให้ทำการรักษาหรือหัตถการกรณีที่อายุน้อยกว่า</w:t>
      </w:r>
      <w:r w:rsidRPr="00FB553C">
        <w:rPr>
          <w:rFonts w:ascii="TH SarabunPSK" w:hAnsi="TH SarabunPSK" w:cs="TH SarabunPSK"/>
          <w:sz w:val="32"/>
          <w:szCs w:val="32"/>
        </w:rPr>
        <w:t xml:space="preserve"> 18 </w:t>
      </w:r>
      <w:r w:rsidRPr="00FB553C">
        <w:rPr>
          <w:rFonts w:ascii="TH SarabunPSK" w:hAnsi="TH SarabunPSK" w:cs="TH SarabunPSK"/>
          <w:sz w:val="32"/>
          <w:szCs w:val="32"/>
          <w:cs/>
        </w:rPr>
        <w:t>ปี</w:t>
      </w:r>
      <w:r w:rsidRPr="00FB553C">
        <w:rPr>
          <w:rFonts w:ascii="TH SarabunPSK" w:hAnsi="TH SarabunPSK" w:cs="TH SarabunPSK"/>
          <w:sz w:val="32"/>
          <w:szCs w:val="32"/>
        </w:rPr>
        <w:t>(</w:t>
      </w:r>
      <w:r w:rsidRPr="00FB553C">
        <w:rPr>
          <w:rFonts w:ascii="TH SarabunPSK" w:hAnsi="TH SarabunPSK" w:cs="TH SarabunPSK"/>
          <w:sz w:val="32"/>
          <w:szCs w:val="32"/>
          <w:cs/>
        </w:rPr>
        <w:t>ยกเว้นสมรสตามกฎหมาย</w:t>
      </w:r>
      <w:r w:rsidRPr="00FB553C">
        <w:rPr>
          <w:rFonts w:ascii="TH SarabunPSK" w:hAnsi="TH SarabunPSK" w:cs="TH SarabunPSK"/>
          <w:sz w:val="32"/>
          <w:szCs w:val="32"/>
        </w:rPr>
        <w:t xml:space="preserve">) </w:t>
      </w:r>
      <w:r w:rsidRPr="00FB553C">
        <w:rPr>
          <w:rFonts w:ascii="TH SarabunPSK" w:hAnsi="TH SarabunPSK" w:cs="TH SarabunPSK"/>
          <w:sz w:val="32"/>
          <w:szCs w:val="32"/>
          <w:cs/>
        </w:rPr>
        <w:t>หรือผู้ป่วยอยู่ในสภาพที่สติสัมปชัญญะไม่สมบูรณ์ให้มีผู้ลงนามยินยอมโดยต้องระบุชื่อนามสกุลและความสัมพันธ์กับผู้ป่วยให้ชัดเจนยกเว้นกรณีดังนี้</w:t>
      </w:r>
    </w:p>
    <w:p w:rsidR="0050052F" w:rsidRPr="00FB553C" w:rsidRDefault="0050052F" w:rsidP="0050052F">
      <w:pPr>
        <w:pStyle w:val="af"/>
        <w:autoSpaceDE w:val="0"/>
        <w:autoSpaceDN w:val="0"/>
        <w:adjustRightInd w:val="0"/>
        <w:ind w:left="0" w:firstLine="405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มีลายมือชื่อหรือลายพิมพ์นิ้วมือของพยานฝ่ายผู้ป่วย</w:t>
      </w:r>
      <w:r w:rsidRPr="00FB553C">
        <w:rPr>
          <w:rFonts w:ascii="TH SarabunPSK" w:hAnsi="TH SarabunPSK" w:cs="TH SarabunPSK"/>
          <w:sz w:val="32"/>
          <w:szCs w:val="32"/>
        </w:rPr>
        <w:t xml:space="preserve"> 1 </w:t>
      </w:r>
      <w:r w:rsidRPr="00FB553C">
        <w:rPr>
          <w:rFonts w:ascii="TH SarabunPSK" w:hAnsi="TH SarabunPSK" w:cs="TH SarabunPSK"/>
          <w:sz w:val="32"/>
          <w:szCs w:val="32"/>
          <w:cs/>
        </w:rPr>
        <w:t>คน</w:t>
      </w:r>
      <w:r w:rsidRPr="00FB553C">
        <w:rPr>
          <w:rFonts w:ascii="TH SarabunPSK" w:hAnsi="TH SarabunPSK" w:cs="TH SarabunPSK"/>
          <w:sz w:val="32"/>
          <w:szCs w:val="32"/>
        </w:rPr>
        <w:t xml:space="preserve"> (</w:t>
      </w:r>
      <w:r w:rsidRPr="00FB553C">
        <w:rPr>
          <w:rFonts w:ascii="TH SarabunPSK" w:hAnsi="TH SarabunPSK" w:cs="TH SarabunPSK"/>
          <w:sz w:val="32"/>
          <w:szCs w:val="32"/>
          <w:cs/>
        </w:rPr>
        <w:t>กรณีลายพิมพ์นิ้วมือต้องระบุว่าเป็นของใครและ ใช้นิ้วใด</w:t>
      </w:r>
      <w:r w:rsidRPr="00FB553C">
        <w:rPr>
          <w:rFonts w:ascii="TH SarabunPSK" w:hAnsi="TH SarabunPSK" w:cs="TH SarabunPSK"/>
          <w:sz w:val="32"/>
          <w:szCs w:val="32"/>
        </w:rPr>
        <w:t xml:space="preserve">) </w:t>
      </w:r>
      <w:r w:rsidRPr="00FB553C">
        <w:rPr>
          <w:rFonts w:ascii="TH SarabunPSK" w:hAnsi="TH SarabunPSK" w:cs="TH SarabunPSK"/>
          <w:sz w:val="32"/>
          <w:szCs w:val="32"/>
          <w:cs/>
        </w:rPr>
        <w:t>โดยระบุชื่อนามสกุลและความสัมพันธ์กับผู้ป่วยอย่างชัดเจนกรณีที่มาคนเดียวต้องระบุว่า</w:t>
      </w:r>
      <w:r w:rsidRPr="00FB553C">
        <w:rPr>
          <w:rFonts w:ascii="TH SarabunPSK" w:hAnsi="TH SarabunPSK" w:cs="TH SarabunPSK"/>
          <w:sz w:val="32"/>
          <w:szCs w:val="32"/>
        </w:rPr>
        <w:t>“</w:t>
      </w:r>
      <w:r w:rsidRPr="00FB553C">
        <w:rPr>
          <w:rFonts w:ascii="TH SarabunPSK" w:hAnsi="TH SarabunPSK" w:cs="TH SarabunPSK"/>
          <w:sz w:val="32"/>
          <w:szCs w:val="32"/>
          <w:cs/>
        </w:rPr>
        <w:t>มาคนเดียว</w:t>
      </w:r>
      <w:r w:rsidRPr="00FB553C">
        <w:rPr>
          <w:rFonts w:ascii="TH SarabunPSK" w:hAnsi="TH SarabunPSK" w:cs="TH SarabunPSK"/>
          <w:sz w:val="32"/>
          <w:szCs w:val="32"/>
        </w:rPr>
        <w:t>”</w:t>
      </w:r>
      <w:r w:rsidRPr="00FB553C">
        <w:rPr>
          <w:rFonts w:ascii="TH SarabunPSK" w:hAnsi="TH SarabunPSK" w:cs="TH SarabunPSK"/>
          <w:sz w:val="32"/>
          <w:szCs w:val="32"/>
          <w:cs/>
        </w:rPr>
        <w:t>มีลายมือชื่อพยานฝ่ายเจ้าหน้าที่โรงพยาบาล</w:t>
      </w:r>
      <w:r w:rsidRPr="00FB553C">
        <w:rPr>
          <w:rFonts w:ascii="TH SarabunPSK" w:hAnsi="TH SarabunPSK" w:cs="TH SarabunPSK"/>
          <w:sz w:val="32"/>
          <w:szCs w:val="32"/>
        </w:rPr>
        <w:t xml:space="preserve"> 1 </w:t>
      </w:r>
      <w:r w:rsidRPr="00FB553C">
        <w:rPr>
          <w:rFonts w:ascii="TH SarabunPSK" w:hAnsi="TH SarabunPSK" w:cs="TH SarabunPSK"/>
          <w:sz w:val="32"/>
          <w:szCs w:val="32"/>
          <w:cs/>
        </w:rPr>
        <w:t>คนโดยระบุชื่อนามสกุลและตำแหน่งโดยต้องไม่เป็นบุคคลเดียวกันกับผู้ให้คำอธิบาย</w:t>
      </w:r>
    </w:p>
    <w:p w:rsidR="0050052F" w:rsidRPr="00FB553C" w:rsidRDefault="0050052F" w:rsidP="0050052F">
      <w:pPr>
        <w:pStyle w:val="af"/>
        <w:numPr>
          <w:ilvl w:val="1"/>
          <w:numId w:val="28"/>
        </w:num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บันทึกเลขที่บัตรประจำตัวของผู้แสดงความยินยอมได้แก่ ชนิดบัตร..เลขที่....ออกให้โดย...วันที่ออกบัตร..วันหมดอายุ... อย่างครบถ้วน</w:t>
      </w:r>
    </w:p>
    <w:p w:rsidR="005D0A4C" w:rsidRPr="00FB553C" w:rsidRDefault="005D0A4C" w:rsidP="005D0A4C">
      <w:pPr>
        <w:pStyle w:val="af"/>
        <w:numPr>
          <w:ilvl w:val="0"/>
          <w:numId w:val="28"/>
        </w:num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บันทึกแบบแสดงความ</w:t>
      </w:r>
      <w:r w:rsidR="0050052F" w:rsidRPr="00FB55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ไม่ยินยอมรับ</w:t>
      </w:r>
      <w:r w:rsidRPr="00FB553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การรักษาตัวในโรงพยาบาล</w:t>
      </w:r>
    </w:p>
    <w:p w:rsidR="000F7705" w:rsidRPr="00FB553C" w:rsidRDefault="000F7705" w:rsidP="000F7705">
      <w:pPr>
        <w:pStyle w:val="af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บันทึกระบุ วัน เดือน ปีพ.ศ.และเวลาถูกต้องชัดเจน</w:t>
      </w:r>
    </w:p>
    <w:p w:rsidR="000F7705" w:rsidRPr="00FB553C" w:rsidRDefault="000F7705" w:rsidP="000F7705">
      <w:pPr>
        <w:pStyle w:val="af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lastRenderedPageBreak/>
        <w:t>การบันทึกชื่อและนามสกุลผู้ป่วย/ผู้แสดงเจตจำนงถูกต้องชัดเจน</w:t>
      </w:r>
    </w:p>
    <w:p w:rsidR="000F7705" w:rsidRPr="00FB553C" w:rsidRDefault="000F7705" w:rsidP="000F7705">
      <w:pPr>
        <w:pStyle w:val="af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บันทึกอันตรายที่อาจเกิดขึ้นถ้าไม่ได้รับการรักษาโดยแพทย์</w:t>
      </w:r>
    </w:p>
    <w:p w:rsidR="000F7705" w:rsidRPr="00FB553C" w:rsidRDefault="000F7705" w:rsidP="000F7705">
      <w:pPr>
        <w:pStyle w:val="af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มีลายมือชื่อแพทย์ผู้ให้ข้อมูลโดยระบุชื่อนามสกุลและตำแหน่ง</w:t>
      </w:r>
    </w:p>
    <w:p w:rsidR="000F7705" w:rsidRPr="00FB553C" w:rsidRDefault="000F7705" w:rsidP="000F7705">
      <w:pPr>
        <w:pStyle w:val="af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มีลายมือชื่อหรือลายพิมพ์นิ้วมือของพยานฝ่ายผู้ป่วย</w:t>
      </w:r>
      <w:r w:rsidRPr="00FB553C">
        <w:rPr>
          <w:rFonts w:ascii="TH SarabunPSK" w:hAnsi="TH SarabunPSK" w:cs="TH SarabunPSK"/>
          <w:sz w:val="32"/>
          <w:szCs w:val="32"/>
        </w:rPr>
        <w:t xml:space="preserve"> 1 </w:t>
      </w:r>
      <w:r w:rsidRPr="00FB553C">
        <w:rPr>
          <w:rFonts w:ascii="TH SarabunPSK" w:hAnsi="TH SarabunPSK" w:cs="TH SarabunPSK"/>
          <w:sz w:val="32"/>
          <w:szCs w:val="32"/>
          <w:cs/>
        </w:rPr>
        <w:t>คน</w:t>
      </w:r>
      <w:r w:rsidRPr="00FB553C">
        <w:rPr>
          <w:rFonts w:ascii="TH SarabunPSK" w:hAnsi="TH SarabunPSK" w:cs="TH SarabunPSK"/>
          <w:sz w:val="32"/>
          <w:szCs w:val="32"/>
        </w:rPr>
        <w:t xml:space="preserve"> (</w:t>
      </w:r>
      <w:r w:rsidRPr="00FB553C">
        <w:rPr>
          <w:rFonts w:ascii="TH SarabunPSK" w:hAnsi="TH SarabunPSK" w:cs="TH SarabunPSK"/>
          <w:sz w:val="32"/>
          <w:szCs w:val="32"/>
          <w:cs/>
        </w:rPr>
        <w:t>กรณีลายพิมพ์นิ้วมือต้องระบุว่าเป็นของใครและ ใช้นิ้วใด</w:t>
      </w:r>
      <w:r w:rsidRPr="00FB553C">
        <w:rPr>
          <w:rFonts w:ascii="TH SarabunPSK" w:hAnsi="TH SarabunPSK" w:cs="TH SarabunPSK"/>
          <w:sz w:val="32"/>
          <w:szCs w:val="32"/>
        </w:rPr>
        <w:t xml:space="preserve">) </w:t>
      </w:r>
      <w:r w:rsidRPr="00FB553C">
        <w:rPr>
          <w:rFonts w:ascii="TH SarabunPSK" w:hAnsi="TH SarabunPSK" w:cs="TH SarabunPSK"/>
          <w:sz w:val="32"/>
          <w:szCs w:val="32"/>
          <w:cs/>
        </w:rPr>
        <w:t>โดยระบุชื่อนามสกุลและความสัมพันธ์กับผู้ป่วยอย่างชัดเจนกรณีที่มาคนเดียวต้องระบุว่า</w:t>
      </w:r>
      <w:r w:rsidRPr="00FB553C">
        <w:rPr>
          <w:rFonts w:ascii="TH SarabunPSK" w:hAnsi="TH SarabunPSK" w:cs="TH SarabunPSK"/>
          <w:sz w:val="32"/>
          <w:szCs w:val="32"/>
        </w:rPr>
        <w:t xml:space="preserve">           “</w:t>
      </w:r>
      <w:r w:rsidRPr="00FB553C">
        <w:rPr>
          <w:rFonts w:ascii="TH SarabunPSK" w:hAnsi="TH SarabunPSK" w:cs="TH SarabunPSK"/>
          <w:sz w:val="32"/>
          <w:szCs w:val="32"/>
          <w:cs/>
        </w:rPr>
        <w:t>มาคนเดียว</w:t>
      </w:r>
      <w:r w:rsidRPr="00FB553C">
        <w:rPr>
          <w:rFonts w:ascii="TH SarabunPSK" w:hAnsi="TH SarabunPSK" w:cs="TH SarabunPSK"/>
          <w:sz w:val="32"/>
          <w:szCs w:val="32"/>
        </w:rPr>
        <w:t>”</w:t>
      </w:r>
    </w:p>
    <w:p w:rsidR="000F7705" w:rsidRPr="00FB553C" w:rsidRDefault="000F7705" w:rsidP="000F7705">
      <w:pPr>
        <w:pStyle w:val="af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มีลายมือชื่อพยานฝ่ายเจ้าหน้าที่โรงพยาบาล</w:t>
      </w:r>
      <w:r w:rsidRPr="00FB553C">
        <w:rPr>
          <w:rFonts w:ascii="TH SarabunPSK" w:hAnsi="TH SarabunPSK" w:cs="TH SarabunPSK"/>
          <w:sz w:val="32"/>
          <w:szCs w:val="32"/>
        </w:rPr>
        <w:t xml:space="preserve"> 1 </w:t>
      </w:r>
      <w:r w:rsidRPr="00FB553C">
        <w:rPr>
          <w:rFonts w:ascii="TH SarabunPSK" w:hAnsi="TH SarabunPSK" w:cs="TH SarabunPSK"/>
          <w:sz w:val="32"/>
          <w:szCs w:val="32"/>
          <w:cs/>
        </w:rPr>
        <w:t>คนโดยระบุชื่อนามสกุลและตำแหน่ง</w:t>
      </w:r>
    </w:p>
    <w:p w:rsidR="000F7705" w:rsidRPr="00FB553C" w:rsidRDefault="00BD7A36" w:rsidP="000F7705">
      <w:pPr>
        <w:pStyle w:val="af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บันทึกเลขที่บัตรประจำตัวของผู้แสดงเจตจำนง ได้แก่ ชนิดบัตร..เลขที่....ออกให้โดย...วันที่ออกบัตร..วันหมดอายุ... อย่างครบถ้วน</w:t>
      </w:r>
    </w:p>
    <w:p w:rsidR="00D54800" w:rsidRPr="00FB553C" w:rsidRDefault="00D54800" w:rsidP="00D5480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6. </w:t>
      </w:r>
      <w:r w:rsidRPr="00FB55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ข้อควรระวัง </w:t>
      </w:r>
    </w:p>
    <w:p w:rsidR="00D54800" w:rsidRPr="00FB553C" w:rsidRDefault="00D54800" w:rsidP="00D5480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D54800" w:rsidRPr="00FB553C" w:rsidRDefault="00D54800" w:rsidP="00D5480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7. เอกสารอ้างอิง</w:t>
      </w:r>
    </w:p>
    <w:p w:rsidR="000013ED" w:rsidRPr="00FB553C" w:rsidRDefault="000013ED" w:rsidP="00D5480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D54800" w:rsidRPr="00FB553C" w:rsidRDefault="00D54800" w:rsidP="00D54800">
      <w:pPr>
        <w:rPr>
          <w:rFonts w:ascii="TH SarabunPSK" w:hAnsi="TH SarabunPSK" w:cs="TH SarabunPSK"/>
          <w:color w:val="FF0000"/>
          <w:sz w:val="32"/>
          <w:szCs w:val="32"/>
        </w:rPr>
      </w:pPr>
      <w:r w:rsidRPr="00FB55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8. เอกสารแนบท้าย</w:t>
      </w:r>
    </w:p>
    <w:p w:rsidR="00D54800" w:rsidRPr="00FB553C" w:rsidRDefault="00D54800" w:rsidP="00D54800">
      <w:pPr>
        <w:tabs>
          <w:tab w:val="center" w:pos="4311"/>
          <w:tab w:val="left" w:pos="7860"/>
        </w:tabs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ab/>
      </w:r>
    </w:p>
    <w:p w:rsidR="00D54800" w:rsidRDefault="00062A79" w:rsidP="002B3CE9">
      <w:pPr>
        <w:jc w:val="center"/>
        <w:rPr>
          <w:rFonts w:ascii="TH SarabunPSK" w:hAnsi="TH SarabunPSK" w:cs="TH SarabunPSK"/>
          <w:sz w:val="32"/>
          <w:szCs w:val="32"/>
        </w:rPr>
      </w:pPr>
      <w:r w:rsidRPr="00FB553C">
        <w:rPr>
          <w:rFonts w:ascii="TH SarabunPSK" w:hAnsi="TH SarabunPSK" w:cs="TH SarabunPSK"/>
          <w:sz w:val="32"/>
          <w:szCs w:val="32"/>
          <w:cs/>
        </w:rPr>
        <w:t>แบบฟอร์มการซักประวัติผู้ป่วย</w:t>
      </w:r>
    </w:p>
    <w:p w:rsidR="002B3CE9" w:rsidRDefault="00A54CEC" w:rsidP="002B3CE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0.9pt;margin-top:4.1pt;width:491.75pt;height:271.45pt;z-index:251658240">
            <v:textbox>
              <w:txbxContent>
                <w:p w:rsidR="002B3CE9" w:rsidRDefault="002B3CE9" w:rsidP="002B3CE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00869" cy="3909044"/>
                        <wp:effectExtent l="781050" t="0" r="761431" b="0"/>
                        <wp:docPr id="2" name="Picture 1" descr="D:\surat\WI\S__2964111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surat\WI\S__2964111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8605" t="11880" r="9591" b="131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402877" cy="39123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1784" w:rsidRDefault="00EA1784" w:rsidP="002B3CE9">
                  <w:pPr>
                    <w:jc w:val="center"/>
                  </w:pPr>
                </w:p>
              </w:txbxContent>
            </v:textbox>
          </v:shape>
        </w:pict>
      </w:r>
    </w:p>
    <w:p w:rsidR="002B3CE9" w:rsidRDefault="002B3CE9" w:rsidP="002B3CE9">
      <w:pPr>
        <w:jc w:val="center"/>
        <w:rPr>
          <w:rFonts w:ascii="TH SarabunPSK" w:hAnsi="TH SarabunPSK" w:cs="TH SarabunPSK"/>
          <w:sz w:val="32"/>
          <w:szCs w:val="32"/>
        </w:rPr>
      </w:pPr>
    </w:p>
    <w:p w:rsidR="002B3CE9" w:rsidRDefault="002B3CE9" w:rsidP="002B3CE9">
      <w:pPr>
        <w:jc w:val="center"/>
        <w:rPr>
          <w:rFonts w:ascii="TH SarabunPSK" w:hAnsi="TH SarabunPSK" w:cs="TH SarabunPSK"/>
          <w:sz w:val="32"/>
          <w:szCs w:val="32"/>
        </w:rPr>
      </w:pPr>
    </w:p>
    <w:p w:rsidR="002B3CE9" w:rsidRDefault="002B3CE9" w:rsidP="002B3CE9">
      <w:pPr>
        <w:jc w:val="center"/>
        <w:rPr>
          <w:rFonts w:ascii="TH SarabunPSK" w:hAnsi="TH SarabunPSK" w:cs="TH SarabunPSK"/>
          <w:sz w:val="32"/>
          <w:szCs w:val="32"/>
        </w:rPr>
      </w:pPr>
    </w:p>
    <w:p w:rsidR="002B3CE9" w:rsidRDefault="002B3CE9" w:rsidP="002B3CE9">
      <w:pPr>
        <w:jc w:val="center"/>
        <w:rPr>
          <w:rFonts w:ascii="TH SarabunPSK" w:hAnsi="TH SarabunPSK" w:cs="TH SarabunPSK"/>
          <w:sz w:val="32"/>
          <w:szCs w:val="32"/>
        </w:rPr>
      </w:pPr>
    </w:p>
    <w:p w:rsidR="002B3CE9" w:rsidRDefault="002B3CE9" w:rsidP="002B3CE9">
      <w:pPr>
        <w:jc w:val="center"/>
        <w:rPr>
          <w:rFonts w:ascii="TH SarabunPSK" w:hAnsi="TH SarabunPSK" w:cs="TH SarabunPSK"/>
          <w:sz w:val="32"/>
          <w:szCs w:val="32"/>
        </w:rPr>
      </w:pPr>
    </w:p>
    <w:p w:rsidR="002B3CE9" w:rsidRDefault="002B3CE9" w:rsidP="002B3CE9">
      <w:pPr>
        <w:jc w:val="center"/>
        <w:rPr>
          <w:rFonts w:ascii="TH SarabunPSK" w:hAnsi="TH SarabunPSK" w:cs="TH SarabunPSK"/>
          <w:sz w:val="32"/>
          <w:szCs w:val="32"/>
        </w:rPr>
      </w:pPr>
    </w:p>
    <w:p w:rsidR="002B3CE9" w:rsidRDefault="002B3CE9" w:rsidP="002B3CE9">
      <w:pPr>
        <w:jc w:val="center"/>
        <w:rPr>
          <w:rFonts w:ascii="TH SarabunPSK" w:hAnsi="TH SarabunPSK" w:cs="TH SarabunPSK"/>
          <w:sz w:val="32"/>
          <w:szCs w:val="32"/>
        </w:rPr>
      </w:pPr>
    </w:p>
    <w:p w:rsidR="002B3CE9" w:rsidRDefault="002B3CE9" w:rsidP="002B3CE9">
      <w:pPr>
        <w:jc w:val="center"/>
        <w:rPr>
          <w:rFonts w:ascii="TH SarabunPSK" w:hAnsi="TH SarabunPSK" w:cs="TH SarabunPSK"/>
          <w:sz w:val="32"/>
          <w:szCs w:val="32"/>
        </w:rPr>
      </w:pPr>
    </w:p>
    <w:p w:rsidR="002B3CE9" w:rsidRDefault="002B3CE9" w:rsidP="002B3CE9">
      <w:pPr>
        <w:jc w:val="center"/>
        <w:rPr>
          <w:rFonts w:ascii="TH SarabunPSK" w:hAnsi="TH SarabunPSK" w:cs="TH SarabunPSK"/>
          <w:sz w:val="32"/>
          <w:szCs w:val="32"/>
        </w:rPr>
      </w:pPr>
    </w:p>
    <w:p w:rsidR="002B3CE9" w:rsidRPr="00FB553C" w:rsidRDefault="002B3CE9" w:rsidP="00D54800">
      <w:pPr>
        <w:rPr>
          <w:rFonts w:ascii="TH SarabunPSK" w:hAnsi="TH SarabunPSK" w:cs="TH SarabunPSK"/>
          <w:sz w:val="32"/>
          <w:szCs w:val="32"/>
        </w:rPr>
      </w:pPr>
    </w:p>
    <w:p w:rsidR="00062A79" w:rsidRPr="00FB553C" w:rsidRDefault="00212CBB" w:rsidP="002B3CE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การบันทึ</w:t>
      </w:r>
      <w:r>
        <w:rPr>
          <w:rFonts w:ascii="TH SarabunPSK" w:hAnsi="TH SarabunPSK" w:cs="TH SarabunPSK" w:hint="cs"/>
          <w:sz w:val="32"/>
          <w:szCs w:val="32"/>
          <w:cs/>
        </w:rPr>
        <w:t>กในโปรแกรมคลินิก</w:t>
      </w:r>
    </w:p>
    <w:p w:rsidR="00EA1784" w:rsidRDefault="00EA1784" w:rsidP="00D54800">
      <w:pPr>
        <w:rPr>
          <w:rFonts w:ascii="TH SarabunPSK" w:hAnsi="TH SarabunPSK" w:cs="TH SarabunPSK"/>
          <w:sz w:val="32"/>
          <w:szCs w:val="32"/>
        </w:rPr>
      </w:pPr>
    </w:p>
    <w:p w:rsidR="00EA1784" w:rsidRDefault="00EA1784" w:rsidP="00D54800">
      <w:pPr>
        <w:rPr>
          <w:rFonts w:ascii="TH SarabunPSK" w:hAnsi="TH SarabunPSK" w:cs="TH SarabunPSK"/>
          <w:sz w:val="32"/>
          <w:szCs w:val="32"/>
        </w:rPr>
      </w:pPr>
    </w:p>
    <w:p w:rsidR="00EA1784" w:rsidRDefault="00EA1784" w:rsidP="00D54800">
      <w:pPr>
        <w:rPr>
          <w:rFonts w:ascii="TH SarabunPSK" w:hAnsi="TH SarabunPSK" w:cs="TH SarabunPSK"/>
          <w:sz w:val="32"/>
          <w:szCs w:val="32"/>
        </w:rPr>
      </w:pPr>
    </w:p>
    <w:p w:rsidR="00EA1784" w:rsidRDefault="00EA1784" w:rsidP="00D54800">
      <w:pPr>
        <w:rPr>
          <w:rFonts w:ascii="TH SarabunPSK" w:hAnsi="TH SarabunPSK" w:cs="TH SarabunPSK"/>
          <w:sz w:val="32"/>
          <w:szCs w:val="32"/>
        </w:rPr>
      </w:pPr>
    </w:p>
    <w:p w:rsidR="00D54800" w:rsidRPr="00FB553C" w:rsidRDefault="00A54CEC" w:rsidP="00D5480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7" type="#_x0000_t202" style="position:absolute;margin-left:33.95pt;margin-top:12.95pt;width:396pt;height:226.05pt;z-index:251659264">
            <v:textbox>
              <w:txbxContent>
                <w:p w:rsidR="002B3CE9" w:rsidRDefault="002B3CE9" w:rsidP="002B3CE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38897" cy="2697480"/>
                        <wp:effectExtent l="19050" t="0" r="9253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8570" t="15916" r="23821" b="189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8897" cy="2697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343" w:rsidRDefault="00EF3343" w:rsidP="00B807DD">
      <w:pPr>
        <w:rPr>
          <w:rFonts w:ascii="TH SarabunPSK" w:hAnsi="TH SarabunPSK" w:cs="TH SarabunPSK"/>
          <w:sz w:val="32"/>
          <w:szCs w:val="32"/>
        </w:rPr>
      </w:pPr>
    </w:p>
    <w:p w:rsidR="00C61FBC" w:rsidRPr="00FB553C" w:rsidRDefault="00C61FBC" w:rsidP="00B807DD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EF3343" w:rsidRPr="00FB553C" w:rsidRDefault="00EF3343" w:rsidP="00B807DD">
      <w:pPr>
        <w:rPr>
          <w:rFonts w:ascii="TH SarabunPSK" w:hAnsi="TH SarabunPSK" w:cs="TH SarabunPSK"/>
          <w:sz w:val="32"/>
          <w:szCs w:val="32"/>
        </w:rPr>
      </w:pPr>
    </w:p>
    <w:p w:rsidR="00EF3343" w:rsidRPr="00FB553C" w:rsidRDefault="00EF3343" w:rsidP="00B807DD">
      <w:pPr>
        <w:rPr>
          <w:rFonts w:ascii="TH SarabunPSK" w:hAnsi="TH SarabunPSK" w:cs="TH SarabunPSK"/>
          <w:sz w:val="32"/>
          <w:szCs w:val="32"/>
        </w:rPr>
      </w:pPr>
    </w:p>
    <w:p w:rsidR="00EF3343" w:rsidRPr="00FB553C" w:rsidRDefault="00EF3343" w:rsidP="00B807DD">
      <w:pPr>
        <w:rPr>
          <w:rFonts w:ascii="TH SarabunPSK" w:hAnsi="TH SarabunPSK" w:cs="TH SarabunPSK"/>
          <w:sz w:val="32"/>
          <w:szCs w:val="32"/>
        </w:rPr>
      </w:pPr>
    </w:p>
    <w:sectPr w:rsidR="00EF3343" w:rsidRPr="00FB553C" w:rsidSect="00E047F3">
      <w:headerReference w:type="even" r:id="rId10"/>
      <w:headerReference w:type="default" r:id="rId11"/>
      <w:pgSz w:w="11906" w:h="16838" w:code="9"/>
      <w:pgMar w:top="1440" w:right="1134" w:bottom="1440" w:left="1701" w:header="425" w:footer="561" w:gutter="0"/>
      <w:paperSrc w:first="7"/>
      <w:pgNumType w:start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2271" w:rsidRDefault="001A2271">
      <w:r>
        <w:separator/>
      </w:r>
    </w:p>
  </w:endnote>
  <w:endnote w:type="continuationSeparator" w:id="1">
    <w:p w:rsidR="001A2271" w:rsidRDefault="001A22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2271" w:rsidRDefault="001A2271">
      <w:r>
        <w:separator/>
      </w:r>
    </w:p>
  </w:footnote>
  <w:footnote w:type="continuationSeparator" w:id="1">
    <w:p w:rsidR="001A2271" w:rsidRDefault="001A22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A42" w:rsidRDefault="00A54CEC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D0A42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D0A42">
      <w:rPr>
        <w:rStyle w:val="a8"/>
        <w:noProof/>
      </w:rPr>
      <w:t>2</w:t>
    </w:r>
    <w:r>
      <w:rPr>
        <w:rStyle w:val="a8"/>
      </w:rPr>
      <w:fldChar w:fldCharType="end"/>
    </w:r>
  </w:p>
  <w:p w:rsidR="006D0A42" w:rsidRDefault="006D0A42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A42" w:rsidRDefault="006D0A42">
    <w:pPr>
      <w:pStyle w:val="a5"/>
      <w:framePr w:wrap="around" w:vAnchor="text" w:hAnchor="margin" w:xAlign="right" w:y="1"/>
      <w:rPr>
        <w:rStyle w:val="a8"/>
      </w:rPr>
    </w:pPr>
  </w:p>
  <w:p w:rsidR="006D0A42" w:rsidRDefault="006D0A42" w:rsidP="003F4376">
    <w:pPr>
      <w:jc w:val="center"/>
    </w:pPr>
  </w:p>
  <w:tbl>
    <w:tblPr>
      <w:tblW w:w="10685" w:type="dxa"/>
      <w:tblInd w:w="-102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/>
    </w:tblPr>
    <w:tblGrid>
      <w:gridCol w:w="1134"/>
      <w:gridCol w:w="4395"/>
      <w:gridCol w:w="2126"/>
      <w:gridCol w:w="1417"/>
      <w:gridCol w:w="851"/>
      <w:gridCol w:w="762"/>
    </w:tblGrid>
    <w:tr w:rsidR="006D0A42" w:rsidRPr="00366C00" w:rsidTr="00771737">
      <w:tc>
        <w:tcPr>
          <w:tcW w:w="1134" w:type="dxa"/>
          <w:vMerge w:val="restart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</w:tcPr>
        <w:p w:rsidR="006D0A42" w:rsidRPr="0049539F" w:rsidRDefault="00E92334" w:rsidP="003F4376">
          <w:pPr>
            <w:pStyle w:val="a5"/>
            <w:jc w:val="center"/>
          </w:pPr>
          <w:r w:rsidRPr="0049539F">
            <w:rPr>
              <w:noProof/>
            </w:rPr>
            <w:drawing>
              <wp:inline distT="0" distB="0" distL="0" distR="0">
                <wp:extent cx="551815" cy="491490"/>
                <wp:effectExtent l="0" t="0" r="635" b="381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181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bottom"/>
        </w:tcPr>
        <w:p w:rsidR="006D0A42" w:rsidRPr="005A12B2" w:rsidRDefault="006D0A42" w:rsidP="00C81C41">
          <w:pPr>
            <w:pStyle w:val="1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 w:rsidRPr="009D3C07">
            <w:rPr>
              <w:rFonts w:ascii="TH SarabunPSK" w:hAnsi="TH SarabunPSK" w:cs="TH SarabunPSK" w:hint="cs"/>
              <w:b/>
              <w:bCs/>
              <w:cs/>
            </w:rPr>
            <w:t xml:space="preserve">เรื่อง </w:t>
          </w:r>
          <w:r w:rsidRPr="005A12B2">
            <w:rPr>
              <w:rFonts w:ascii="TH SarabunPSK" w:hAnsi="TH SarabunPSK" w:cs="TH SarabunPSK"/>
              <w:b/>
              <w:bCs/>
              <w:sz w:val="24"/>
              <w:szCs w:val="24"/>
            </w:rPr>
            <w:t>:</w:t>
          </w:r>
          <w:r w:rsidR="000013ED">
            <w:rPr>
              <w:rFonts w:ascii="TH SarabunPSK" w:hAnsi="TH SarabunPSK" w:cs="TH SarabunPSK" w:hint="cs"/>
              <w:sz w:val="32"/>
              <w:szCs w:val="32"/>
              <w:cs/>
            </w:rPr>
            <w:t>การบันทึกทางการพยาบาล ผู้ป่วยนอก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/>
          <w:vAlign w:val="bottom"/>
        </w:tcPr>
        <w:p w:rsidR="006D0A42" w:rsidRPr="009D3C07" w:rsidRDefault="006D0A42" w:rsidP="00566CAC">
          <w:pPr>
            <w:pStyle w:val="a5"/>
            <w:ind w:left="-94" w:right="-114"/>
            <w:jc w:val="center"/>
            <w:rPr>
              <w:rFonts w:ascii="TH SarabunPSK" w:hAnsi="TH SarabunPSK" w:cs="TH SarabunPSK"/>
              <w:b/>
              <w:bCs/>
              <w:sz w:val="24"/>
              <w:szCs w:val="24"/>
              <w:cs/>
            </w:rPr>
          </w:pPr>
          <w:r w:rsidRPr="009D3C07">
            <w:rPr>
              <w:rFonts w:ascii="TH SarabunPSK" w:hAnsi="TH SarabunPSK" w:cs="TH SarabunPSK" w:hint="cs"/>
              <w:b/>
              <w:bCs/>
              <w:sz w:val="24"/>
              <w:szCs w:val="24"/>
              <w:cs/>
            </w:rPr>
            <w:t>เลขที่เอกสาร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/>
          <w:vAlign w:val="bottom"/>
        </w:tcPr>
        <w:p w:rsidR="006D0A42" w:rsidRPr="009D3C07" w:rsidRDefault="006D0A42" w:rsidP="00566CAC">
          <w:pPr>
            <w:pStyle w:val="a5"/>
            <w:ind w:left="-94" w:right="-114"/>
            <w:jc w:val="center"/>
            <w:rPr>
              <w:rFonts w:ascii="TH SarabunPSK" w:hAnsi="TH SarabunPSK" w:cs="TH SarabunPSK"/>
              <w:b/>
              <w:bCs/>
              <w:sz w:val="24"/>
              <w:szCs w:val="24"/>
            </w:rPr>
          </w:pPr>
          <w:r w:rsidRPr="009D3C07">
            <w:rPr>
              <w:rFonts w:ascii="TH SarabunPSK" w:hAnsi="TH SarabunPSK" w:cs="TH SarabunPSK" w:hint="cs"/>
              <w:b/>
              <w:bCs/>
              <w:sz w:val="24"/>
              <w:szCs w:val="24"/>
              <w:cs/>
            </w:rPr>
            <w:t>วันที่ประกาศใช้</w:t>
          </w:r>
        </w:p>
      </w:tc>
      <w:tc>
        <w:tcPr>
          <w:tcW w:w="8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/>
          <w:vAlign w:val="bottom"/>
        </w:tcPr>
        <w:p w:rsidR="006D0A42" w:rsidRPr="009D3C07" w:rsidRDefault="006D0A42" w:rsidP="00566CAC">
          <w:pPr>
            <w:pStyle w:val="a5"/>
            <w:ind w:left="-94" w:right="-114"/>
            <w:jc w:val="center"/>
            <w:rPr>
              <w:rFonts w:ascii="TH SarabunPSK" w:hAnsi="TH SarabunPSK" w:cs="TH SarabunPSK"/>
              <w:b/>
              <w:bCs/>
              <w:sz w:val="24"/>
              <w:szCs w:val="24"/>
            </w:rPr>
          </w:pPr>
          <w:r w:rsidRPr="009D3C07">
            <w:rPr>
              <w:rFonts w:ascii="TH SarabunPSK" w:hAnsi="TH SarabunPSK" w:cs="TH SarabunPSK" w:hint="cs"/>
              <w:b/>
              <w:bCs/>
              <w:sz w:val="24"/>
              <w:szCs w:val="24"/>
              <w:cs/>
            </w:rPr>
            <w:t>แก้ไขครั้งที่</w:t>
          </w:r>
        </w:p>
      </w:tc>
      <w:tc>
        <w:tcPr>
          <w:tcW w:w="7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/>
          <w:vAlign w:val="bottom"/>
        </w:tcPr>
        <w:p w:rsidR="006D0A42" w:rsidRPr="009D3C07" w:rsidRDefault="006D0A42" w:rsidP="00566CAC">
          <w:pPr>
            <w:pStyle w:val="a5"/>
            <w:ind w:left="-94" w:right="-114"/>
            <w:jc w:val="center"/>
            <w:rPr>
              <w:rFonts w:ascii="TH SarabunPSK" w:hAnsi="TH SarabunPSK" w:cs="TH SarabunPSK"/>
              <w:b/>
              <w:bCs/>
              <w:sz w:val="24"/>
              <w:szCs w:val="24"/>
              <w:cs/>
            </w:rPr>
          </w:pPr>
          <w:r w:rsidRPr="009D3C07">
            <w:rPr>
              <w:rFonts w:ascii="TH SarabunPSK" w:hAnsi="TH SarabunPSK" w:cs="TH SarabunPSK" w:hint="cs"/>
              <w:b/>
              <w:bCs/>
              <w:sz w:val="24"/>
              <w:szCs w:val="24"/>
              <w:cs/>
            </w:rPr>
            <w:t>หน้า</w:t>
          </w:r>
        </w:p>
      </w:tc>
    </w:tr>
    <w:tr w:rsidR="006D0A42" w:rsidRPr="00366C00" w:rsidTr="00771737">
      <w:tc>
        <w:tcPr>
          <w:tcW w:w="1134" w:type="dxa"/>
          <w:vMerge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</w:tcPr>
        <w:p w:rsidR="006D0A42" w:rsidRPr="0049539F" w:rsidRDefault="006D0A42" w:rsidP="003F4376">
          <w:pPr>
            <w:pStyle w:val="a5"/>
            <w:jc w:val="thaiDistribute"/>
          </w:pPr>
        </w:p>
      </w:tc>
      <w:tc>
        <w:tcPr>
          <w:tcW w:w="439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bottom"/>
        </w:tcPr>
        <w:p w:rsidR="006D0A42" w:rsidRPr="009D3C07" w:rsidRDefault="006D0A42" w:rsidP="003F4376">
          <w:pPr>
            <w:pStyle w:val="a5"/>
            <w:jc w:val="thaiDistribute"/>
            <w:rPr>
              <w:rFonts w:ascii="TH SarabunPSK" w:hAnsi="TH SarabunPSK" w:cs="TH SarabunPSK"/>
              <w:cs/>
            </w:rPr>
          </w:pPr>
          <w:r w:rsidRPr="009D3C07">
            <w:rPr>
              <w:rFonts w:ascii="TH SarabunPSK" w:hAnsi="TH SarabunPSK" w:cs="TH SarabunPSK" w:hint="cs"/>
              <w:sz w:val="24"/>
              <w:szCs w:val="24"/>
              <w:cs/>
            </w:rPr>
            <w:t>โรงพยาบาลมหาสารคาม จังหวัดมหาสารคาม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bottom"/>
        </w:tcPr>
        <w:p w:rsidR="006D0A42" w:rsidRPr="006D4F44" w:rsidRDefault="00771737" w:rsidP="009739E9">
          <w:pPr>
            <w:pStyle w:val="a5"/>
            <w:ind w:left="-94" w:right="-114"/>
            <w:jc w:val="center"/>
            <w:rPr>
              <w:rFonts w:ascii="TH SarabunPSK" w:hAnsi="TH SarabunPSK" w:cs="TH SarabunPSK"/>
              <w:color w:val="FF0000"/>
              <w:sz w:val="24"/>
              <w:szCs w:val="24"/>
            </w:rPr>
          </w:pPr>
          <w:r w:rsidRPr="00771737">
            <w:rPr>
              <w:rFonts w:ascii="TH SarabunPSK" w:hAnsi="TH SarabunPSK" w:cs="TH SarabunPSK"/>
              <w:color w:val="FF0000"/>
              <w:sz w:val="24"/>
              <w:szCs w:val="24"/>
            </w:rPr>
            <w:t>MKH-</w:t>
          </w:r>
          <w:r w:rsidR="009739E9">
            <w:rPr>
              <w:rFonts w:ascii="TH SarabunPSK" w:hAnsi="TH SarabunPSK" w:cs="TH SarabunPSK"/>
              <w:color w:val="FF0000"/>
              <w:sz w:val="24"/>
              <w:szCs w:val="24"/>
            </w:rPr>
            <w:t>WI</w:t>
          </w:r>
          <w:r w:rsidRPr="00771737">
            <w:rPr>
              <w:rFonts w:ascii="TH SarabunPSK" w:hAnsi="TH SarabunPSK" w:cs="TH SarabunPSK"/>
              <w:color w:val="FF0000"/>
              <w:sz w:val="24"/>
              <w:szCs w:val="24"/>
            </w:rPr>
            <w:t>-</w:t>
          </w:r>
          <w:r w:rsidRPr="00771737">
            <w:rPr>
              <w:rFonts w:ascii="TH SarabunPSK" w:hAnsi="TH SarabunPSK" w:cs="TH SarabunPSK"/>
              <w:color w:val="FF0000"/>
              <w:sz w:val="24"/>
              <w:szCs w:val="24"/>
              <w:cs/>
            </w:rPr>
            <w:t>รหัสหน่วยงาน-</w:t>
          </w:r>
          <w:r w:rsidRPr="00771737">
            <w:rPr>
              <w:rFonts w:ascii="TH SarabunPSK" w:hAnsi="TH SarabunPSK" w:cs="TH SarabunPSK"/>
              <w:color w:val="FF0000"/>
              <w:sz w:val="24"/>
              <w:szCs w:val="24"/>
            </w:rPr>
            <w:t>000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bottom"/>
        </w:tcPr>
        <w:p w:rsidR="006D0A42" w:rsidRPr="006D4F44" w:rsidRDefault="006D0A42" w:rsidP="00566CAC">
          <w:pPr>
            <w:pStyle w:val="a5"/>
            <w:jc w:val="center"/>
            <w:rPr>
              <w:rFonts w:ascii="TH SarabunPSK" w:hAnsi="TH SarabunPSK" w:cs="TH SarabunPSK"/>
              <w:color w:val="FF0000"/>
              <w:sz w:val="24"/>
              <w:szCs w:val="24"/>
              <w:cs/>
            </w:rPr>
          </w:pPr>
        </w:p>
      </w:tc>
      <w:tc>
        <w:tcPr>
          <w:tcW w:w="8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bottom"/>
        </w:tcPr>
        <w:p w:rsidR="006D0A42" w:rsidRPr="00CF04E9" w:rsidRDefault="006D0A42" w:rsidP="00566CAC">
          <w:pPr>
            <w:pStyle w:val="a5"/>
            <w:jc w:val="center"/>
            <w:rPr>
              <w:rFonts w:ascii="TH SarabunPSK" w:hAnsi="TH SarabunPSK" w:cs="TH SarabunPSK"/>
              <w:sz w:val="24"/>
              <w:szCs w:val="24"/>
            </w:rPr>
          </w:pPr>
          <w:r w:rsidRPr="00CF04E9">
            <w:rPr>
              <w:rFonts w:ascii="TH SarabunPSK" w:hAnsi="TH SarabunPSK" w:cs="TH SarabunPSK" w:hint="cs"/>
              <w:sz w:val="24"/>
              <w:szCs w:val="24"/>
              <w:cs/>
            </w:rPr>
            <w:t>-</w:t>
          </w:r>
        </w:p>
      </w:tc>
      <w:tc>
        <w:tcPr>
          <w:tcW w:w="7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bottom"/>
        </w:tcPr>
        <w:p w:rsidR="006D0A42" w:rsidRPr="00CF04E9" w:rsidRDefault="00A54CEC" w:rsidP="00566CAC">
          <w:pPr>
            <w:pStyle w:val="a5"/>
            <w:jc w:val="center"/>
            <w:rPr>
              <w:rFonts w:ascii="TH SarabunPSK" w:hAnsi="TH SarabunPSK" w:cs="TH SarabunPSK"/>
              <w:sz w:val="24"/>
              <w:szCs w:val="24"/>
              <w:cs/>
            </w:rPr>
          </w:pPr>
          <w:r w:rsidRPr="00CF04E9">
            <w:rPr>
              <w:rFonts w:ascii="TH SarabunPSK" w:hAnsi="TH SarabunPSK" w:cs="TH SarabunPSK"/>
              <w:sz w:val="24"/>
              <w:szCs w:val="24"/>
            </w:rPr>
            <w:fldChar w:fldCharType="begin"/>
          </w:r>
          <w:r w:rsidR="0083559E" w:rsidRPr="00CF04E9">
            <w:rPr>
              <w:rFonts w:ascii="TH SarabunPSK" w:hAnsi="TH SarabunPSK" w:cs="TH SarabunPSK"/>
              <w:sz w:val="24"/>
              <w:szCs w:val="24"/>
            </w:rPr>
            <w:instrText xml:space="preserve"> PAGE </w:instrText>
          </w:r>
          <w:r w:rsidRPr="00CF04E9">
            <w:rPr>
              <w:rFonts w:ascii="TH SarabunPSK" w:hAnsi="TH SarabunPSK" w:cs="TH SarabunPSK"/>
              <w:sz w:val="24"/>
              <w:szCs w:val="24"/>
            </w:rPr>
            <w:fldChar w:fldCharType="separate"/>
          </w:r>
          <w:r w:rsidR="00EA1784">
            <w:rPr>
              <w:rFonts w:ascii="TH SarabunPSK" w:hAnsi="TH SarabunPSK" w:cs="TH SarabunPSK"/>
              <w:noProof/>
              <w:sz w:val="24"/>
              <w:szCs w:val="24"/>
            </w:rPr>
            <w:t>9</w:t>
          </w:r>
          <w:r w:rsidRPr="00CF04E9">
            <w:rPr>
              <w:rFonts w:ascii="TH SarabunPSK" w:hAnsi="TH SarabunPSK" w:cs="TH SarabunPSK"/>
              <w:sz w:val="24"/>
              <w:szCs w:val="24"/>
            </w:rPr>
            <w:fldChar w:fldCharType="end"/>
          </w:r>
          <w:r w:rsidR="0083559E" w:rsidRPr="00CF04E9">
            <w:rPr>
              <w:rFonts w:ascii="TH SarabunPSK" w:hAnsi="TH SarabunPSK" w:cs="TH SarabunPSK"/>
              <w:sz w:val="24"/>
              <w:szCs w:val="24"/>
            </w:rPr>
            <w:t>/</w:t>
          </w:r>
          <w:r w:rsidRPr="00CF04E9">
            <w:rPr>
              <w:rFonts w:ascii="TH SarabunPSK" w:hAnsi="TH SarabunPSK" w:cs="TH SarabunPSK"/>
              <w:sz w:val="24"/>
              <w:szCs w:val="24"/>
            </w:rPr>
            <w:fldChar w:fldCharType="begin"/>
          </w:r>
          <w:r w:rsidR="0083559E" w:rsidRPr="00CF04E9">
            <w:rPr>
              <w:rFonts w:ascii="TH SarabunPSK" w:hAnsi="TH SarabunPSK" w:cs="TH SarabunPSK"/>
              <w:sz w:val="24"/>
              <w:szCs w:val="24"/>
            </w:rPr>
            <w:instrText xml:space="preserve"> NUMPAGES </w:instrText>
          </w:r>
          <w:r w:rsidRPr="00CF04E9">
            <w:rPr>
              <w:rFonts w:ascii="TH SarabunPSK" w:hAnsi="TH SarabunPSK" w:cs="TH SarabunPSK"/>
              <w:sz w:val="24"/>
              <w:szCs w:val="24"/>
            </w:rPr>
            <w:fldChar w:fldCharType="separate"/>
          </w:r>
          <w:r w:rsidR="00EA1784">
            <w:rPr>
              <w:rFonts w:ascii="TH SarabunPSK" w:hAnsi="TH SarabunPSK" w:cs="TH SarabunPSK"/>
              <w:noProof/>
              <w:sz w:val="24"/>
              <w:szCs w:val="24"/>
            </w:rPr>
            <w:t>10</w:t>
          </w:r>
          <w:r w:rsidRPr="00CF04E9">
            <w:rPr>
              <w:rFonts w:ascii="TH SarabunPSK" w:hAnsi="TH SarabunPSK" w:cs="TH SarabunPSK"/>
              <w:sz w:val="24"/>
              <w:szCs w:val="24"/>
            </w:rPr>
            <w:fldChar w:fldCharType="end"/>
          </w:r>
        </w:p>
      </w:tc>
    </w:tr>
  </w:tbl>
  <w:p w:rsidR="008D0C6A" w:rsidRDefault="008D0C6A">
    <w:pPr>
      <w:rPr>
        <w:cs/>
      </w:rPr>
    </w:pPr>
  </w:p>
  <w:p w:rsidR="006D0A42" w:rsidRPr="00674B61" w:rsidRDefault="006D0A42">
    <w:pPr>
      <w:pStyle w:val="a5"/>
      <w:rPr>
        <w:rFonts w:ascii="Angsana New" w:hAnsi="Angsana New"/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D0957"/>
    <w:multiLevelType w:val="hybridMultilevel"/>
    <w:tmpl w:val="D2361B1E"/>
    <w:lvl w:ilvl="0" w:tplc="8D0200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AC4C6CC">
      <w:numFmt w:val="none"/>
      <w:lvlText w:val=""/>
      <w:lvlJc w:val="left"/>
      <w:pPr>
        <w:tabs>
          <w:tab w:val="num" w:pos="360"/>
        </w:tabs>
      </w:pPr>
    </w:lvl>
    <w:lvl w:ilvl="2" w:tplc="FB1C1FB8">
      <w:numFmt w:val="none"/>
      <w:lvlText w:val=""/>
      <w:lvlJc w:val="left"/>
      <w:pPr>
        <w:tabs>
          <w:tab w:val="num" w:pos="360"/>
        </w:tabs>
      </w:pPr>
    </w:lvl>
    <w:lvl w:ilvl="3" w:tplc="57F2634E">
      <w:numFmt w:val="none"/>
      <w:lvlText w:val=""/>
      <w:lvlJc w:val="left"/>
      <w:pPr>
        <w:tabs>
          <w:tab w:val="num" w:pos="360"/>
        </w:tabs>
      </w:pPr>
    </w:lvl>
    <w:lvl w:ilvl="4" w:tplc="201EA4B0">
      <w:numFmt w:val="none"/>
      <w:lvlText w:val=""/>
      <w:lvlJc w:val="left"/>
      <w:pPr>
        <w:tabs>
          <w:tab w:val="num" w:pos="360"/>
        </w:tabs>
      </w:pPr>
    </w:lvl>
    <w:lvl w:ilvl="5" w:tplc="5FC0D554">
      <w:numFmt w:val="none"/>
      <w:lvlText w:val=""/>
      <w:lvlJc w:val="left"/>
      <w:pPr>
        <w:tabs>
          <w:tab w:val="num" w:pos="360"/>
        </w:tabs>
      </w:pPr>
    </w:lvl>
    <w:lvl w:ilvl="6" w:tplc="9CD4DC58">
      <w:numFmt w:val="none"/>
      <w:lvlText w:val=""/>
      <w:lvlJc w:val="left"/>
      <w:pPr>
        <w:tabs>
          <w:tab w:val="num" w:pos="360"/>
        </w:tabs>
      </w:pPr>
    </w:lvl>
    <w:lvl w:ilvl="7" w:tplc="CE82D2B0">
      <w:numFmt w:val="none"/>
      <w:lvlText w:val=""/>
      <w:lvlJc w:val="left"/>
      <w:pPr>
        <w:tabs>
          <w:tab w:val="num" w:pos="360"/>
        </w:tabs>
      </w:pPr>
    </w:lvl>
    <w:lvl w:ilvl="8" w:tplc="6766197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762713B"/>
    <w:multiLevelType w:val="hybridMultilevel"/>
    <w:tmpl w:val="B3A2D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46C17"/>
    <w:multiLevelType w:val="multilevel"/>
    <w:tmpl w:val="099C105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>
    <w:nsid w:val="10B8246E"/>
    <w:multiLevelType w:val="hybridMultilevel"/>
    <w:tmpl w:val="62D4DC64"/>
    <w:lvl w:ilvl="0" w:tplc="30467C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3F73EB"/>
    <w:multiLevelType w:val="hybridMultilevel"/>
    <w:tmpl w:val="FB9E7A96"/>
    <w:lvl w:ilvl="0" w:tplc="1FFC47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48229C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Cordia New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55D4091"/>
    <w:multiLevelType w:val="hybridMultilevel"/>
    <w:tmpl w:val="2F0C4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C96B49"/>
    <w:multiLevelType w:val="multilevel"/>
    <w:tmpl w:val="ADCCEC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9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7">
    <w:nsid w:val="28324E0E"/>
    <w:multiLevelType w:val="multilevel"/>
    <w:tmpl w:val="5C686AE4"/>
    <w:lvl w:ilvl="0">
      <w:start w:val="10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36" w:hanging="39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8">
    <w:nsid w:val="2CF84F22"/>
    <w:multiLevelType w:val="hybridMultilevel"/>
    <w:tmpl w:val="A1F4AA88"/>
    <w:lvl w:ilvl="0" w:tplc="D8EA380A">
      <w:start w:val="12"/>
      <w:numFmt w:val="decimal"/>
      <w:lvlText w:val="%1"/>
      <w:lvlJc w:val="left"/>
      <w:pPr>
        <w:ind w:left="720" w:hanging="360"/>
      </w:pPr>
      <w:rPr>
        <w:rFonts w:hint="default"/>
        <w:b w:val="0"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9C3F1D"/>
    <w:multiLevelType w:val="hybridMultilevel"/>
    <w:tmpl w:val="3A0AF608"/>
    <w:lvl w:ilvl="0" w:tplc="6E289836">
      <w:start w:val="2"/>
      <w:numFmt w:val="bullet"/>
      <w:lvlText w:val="-"/>
      <w:lvlJc w:val="left"/>
      <w:pPr>
        <w:ind w:left="2608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68" w:hanging="360"/>
      </w:pPr>
      <w:rPr>
        <w:rFonts w:ascii="Wingdings" w:hAnsi="Wingdings" w:hint="default"/>
      </w:rPr>
    </w:lvl>
  </w:abstractNum>
  <w:abstractNum w:abstractNumId="10">
    <w:nsid w:val="2FC130AA"/>
    <w:multiLevelType w:val="multilevel"/>
    <w:tmpl w:val="3342FC98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40"/>
        </w:tabs>
        <w:ind w:left="17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50"/>
        </w:tabs>
        <w:ind w:left="22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20"/>
        </w:tabs>
        <w:ind w:left="3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30"/>
        </w:tabs>
        <w:ind w:left="3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40"/>
        </w:tabs>
        <w:ind w:left="41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10"/>
        </w:tabs>
        <w:ind w:left="50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520"/>
        </w:tabs>
        <w:ind w:left="5520" w:hanging="1440"/>
      </w:pPr>
      <w:rPr>
        <w:rFonts w:hint="default"/>
      </w:rPr>
    </w:lvl>
  </w:abstractNum>
  <w:abstractNum w:abstractNumId="11">
    <w:nsid w:val="34CB7B98"/>
    <w:multiLevelType w:val="hybridMultilevel"/>
    <w:tmpl w:val="21983FD2"/>
    <w:lvl w:ilvl="0" w:tplc="A22280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0EF5162"/>
    <w:multiLevelType w:val="hybridMultilevel"/>
    <w:tmpl w:val="0220F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FD451B"/>
    <w:multiLevelType w:val="hybridMultilevel"/>
    <w:tmpl w:val="3E8606EA"/>
    <w:lvl w:ilvl="0" w:tplc="A30698F8">
      <w:start w:val="12"/>
      <w:numFmt w:val="decimal"/>
      <w:lvlText w:val="%1)"/>
      <w:lvlJc w:val="left"/>
      <w:pPr>
        <w:ind w:left="1581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301" w:hanging="360"/>
      </w:pPr>
    </w:lvl>
    <w:lvl w:ilvl="2" w:tplc="0409001B" w:tentative="1">
      <w:start w:val="1"/>
      <w:numFmt w:val="lowerRoman"/>
      <w:lvlText w:val="%3."/>
      <w:lvlJc w:val="right"/>
      <w:pPr>
        <w:ind w:left="3021" w:hanging="180"/>
      </w:pPr>
    </w:lvl>
    <w:lvl w:ilvl="3" w:tplc="0409000F" w:tentative="1">
      <w:start w:val="1"/>
      <w:numFmt w:val="decimal"/>
      <w:lvlText w:val="%4."/>
      <w:lvlJc w:val="left"/>
      <w:pPr>
        <w:ind w:left="3741" w:hanging="360"/>
      </w:pPr>
    </w:lvl>
    <w:lvl w:ilvl="4" w:tplc="04090019" w:tentative="1">
      <w:start w:val="1"/>
      <w:numFmt w:val="lowerLetter"/>
      <w:lvlText w:val="%5."/>
      <w:lvlJc w:val="left"/>
      <w:pPr>
        <w:ind w:left="4461" w:hanging="360"/>
      </w:pPr>
    </w:lvl>
    <w:lvl w:ilvl="5" w:tplc="0409001B" w:tentative="1">
      <w:start w:val="1"/>
      <w:numFmt w:val="lowerRoman"/>
      <w:lvlText w:val="%6."/>
      <w:lvlJc w:val="right"/>
      <w:pPr>
        <w:ind w:left="5181" w:hanging="180"/>
      </w:pPr>
    </w:lvl>
    <w:lvl w:ilvl="6" w:tplc="0409000F" w:tentative="1">
      <w:start w:val="1"/>
      <w:numFmt w:val="decimal"/>
      <w:lvlText w:val="%7."/>
      <w:lvlJc w:val="left"/>
      <w:pPr>
        <w:ind w:left="5901" w:hanging="360"/>
      </w:pPr>
    </w:lvl>
    <w:lvl w:ilvl="7" w:tplc="04090019" w:tentative="1">
      <w:start w:val="1"/>
      <w:numFmt w:val="lowerLetter"/>
      <w:lvlText w:val="%8."/>
      <w:lvlJc w:val="left"/>
      <w:pPr>
        <w:ind w:left="6621" w:hanging="360"/>
      </w:pPr>
    </w:lvl>
    <w:lvl w:ilvl="8" w:tplc="0409001B" w:tentative="1">
      <w:start w:val="1"/>
      <w:numFmt w:val="lowerRoman"/>
      <w:lvlText w:val="%9."/>
      <w:lvlJc w:val="right"/>
      <w:pPr>
        <w:ind w:left="7341" w:hanging="180"/>
      </w:pPr>
    </w:lvl>
  </w:abstractNum>
  <w:abstractNum w:abstractNumId="14">
    <w:nsid w:val="4494283E"/>
    <w:multiLevelType w:val="multilevel"/>
    <w:tmpl w:val="2C7E6B9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4C3C5D36"/>
    <w:multiLevelType w:val="hybridMultilevel"/>
    <w:tmpl w:val="1D1E8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F15046"/>
    <w:multiLevelType w:val="hybridMultilevel"/>
    <w:tmpl w:val="7EF86830"/>
    <w:lvl w:ilvl="0" w:tplc="104A5B00">
      <w:start w:val="5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6B46F03"/>
    <w:multiLevelType w:val="hybridMultilevel"/>
    <w:tmpl w:val="B20616B2"/>
    <w:lvl w:ilvl="0" w:tplc="C720BBA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>
    <w:nsid w:val="57BC0521"/>
    <w:multiLevelType w:val="multilevel"/>
    <w:tmpl w:val="1148467C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8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65" w:hanging="1440"/>
      </w:pPr>
      <w:rPr>
        <w:rFonts w:hint="default"/>
      </w:rPr>
    </w:lvl>
  </w:abstractNum>
  <w:abstractNum w:abstractNumId="19">
    <w:nsid w:val="60310F82"/>
    <w:multiLevelType w:val="hybridMultilevel"/>
    <w:tmpl w:val="CB424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D322D6"/>
    <w:multiLevelType w:val="hybridMultilevel"/>
    <w:tmpl w:val="C01A43C8"/>
    <w:lvl w:ilvl="0" w:tplc="1F24F87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48339E5"/>
    <w:multiLevelType w:val="multilevel"/>
    <w:tmpl w:val="85360FBC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380"/>
        </w:tabs>
        <w:ind w:left="138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60"/>
        </w:tabs>
        <w:ind w:left="24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540"/>
        </w:tabs>
        <w:ind w:left="3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20"/>
        </w:tabs>
        <w:ind w:left="46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80"/>
        </w:tabs>
        <w:ind w:left="4980" w:hanging="1440"/>
      </w:pPr>
      <w:rPr>
        <w:rFonts w:hint="default"/>
      </w:rPr>
    </w:lvl>
  </w:abstractNum>
  <w:abstractNum w:abstractNumId="22">
    <w:nsid w:val="659F55DC"/>
    <w:multiLevelType w:val="hybridMultilevel"/>
    <w:tmpl w:val="D1B22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B7F6E"/>
    <w:multiLevelType w:val="hybridMultilevel"/>
    <w:tmpl w:val="E8C0C1A0"/>
    <w:lvl w:ilvl="0" w:tplc="A0008B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6632B9D"/>
    <w:multiLevelType w:val="multilevel"/>
    <w:tmpl w:val="149032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5">
    <w:nsid w:val="6B626981"/>
    <w:multiLevelType w:val="hybridMultilevel"/>
    <w:tmpl w:val="4A200F8A"/>
    <w:lvl w:ilvl="0" w:tplc="2566151C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6E7A0748"/>
    <w:multiLevelType w:val="hybridMultilevel"/>
    <w:tmpl w:val="FDA2C204"/>
    <w:lvl w:ilvl="0" w:tplc="653049B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AF116B"/>
    <w:multiLevelType w:val="multilevel"/>
    <w:tmpl w:val="C3CE2F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8">
    <w:nsid w:val="71691559"/>
    <w:multiLevelType w:val="multilevel"/>
    <w:tmpl w:val="502E691C"/>
    <w:lvl w:ilvl="0">
      <w:start w:val="10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3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29">
    <w:nsid w:val="79AD3D2B"/>
    <w:multiLevelType w:val="multilevel"/>
    <w:tmpl w:val="0FCC88D8"/>
    <w:lvl w:ilvl="0">
      <w:start w:val="6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380"/>
        </w:tabs>
        <w:ind w:left="1380" w:hanging="360"/>
      </w:pPr>
      <w:rPr>
        <w:rFonts w:ascii="Angsana New" w:hAnsi="Angsana New" w:cs="Angsana New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60"/>
        </w:tabs>
        <w:ind w:left="24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540"/>
        </w:tabs>
        <w:ind w:left="3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20"/>
        </w:tabs>
        <w:ind w:left="46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80"/>
        </w:tabs>
        <w:ind w:left="4980" w:hanging="1440"/>
      </w:pPr>
      <w:rPr>
        <w:rFonts w:hint="default"/>
      </w:rPr>
    </w:lvl>
  </w:abstractNum>
  <w:abstractNum w:abstractNumId="30">
    <w:nsid w:val="7A0552E3"/>
    <w:multiLevelType w:val="hybridMultilevel"/>
    <w:tmpl w:val="0FD49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334390"/>
    <w:multiLevelType w:val="hybridMultilevel"/>
    <w:tmpl w:val="5A889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"/>
  </w:num>
  <w:num w:numId="3">
    <w:abstractNumId w:val="27"/>
  </w:num>
  <w:num w:numId="4">
    <w:abstractNumId w:val="22"/>
  </w:num>
  <w:num w:numId="5">
    <w:abstractNumId w:val="0"/>
  </w:num>
  <w:num w:numId="6">
    <w:abstractNumId w:val="4"/>
  </w:num>
  <w:num w:numId="7">
    <w:abstractNumId w:val="25"/>
  </w:num>
  <w:num w:numId="8">
    <w:abstractNumId w:val="10"/>
  </w:num>
  <w:num w:numId="9">
    <w:abstractNumId w:val="30"/>
  </w:num>
  <w:num w:numId="10">
    <w:abstractNumId w:val="21"/>
  </w:num>
  <w:num w:numId="11">
    <w:abstractNumId w:val="9"/>
  </w:num>
  <w:num w:numId="12">
    <w:abstractNumId w:val="29"/>
  </w:num>
  <w:num w:numId="13">
    <w:abstractNumId w:val="6"/>
  </w:num>
  <w:num w:numId="14">
    <w:abstractNumId w:val="8"/>
  </w:num>
  <w:num w:numId="15">
    <w:abstractNumId w:val="14"/>
  </w:num>
  <w:num w:numId="16">
    <w:abstractNumId w:val="23"/>
  </w:num>
  <w:num w:numId="17">
    <w:abstractNumId w:val="20"/>
  </w:num>
  <w:num w:numId="18">
    <w:abstractNumId w:val="13"/>
  </w:num>
  <w:num w:numId="19">
    <w:abstractNumId w:val="28"/>
  </w:num>
  <w:num w:numId="20">
    <w:abstractNumId w:val="7"/>
  </w:num>
  <w:num w:numId="21">
    <w:abstractNumId w:val="15"/>
  </w:num>
  <w:num w:numId="22">
    <w:abstractNumId w:val="3"/>
  </w:num>
  <w:num w:numId="23">
    <w:abstractNumId w:val="31"/>
  </w:num>
  <w:num w:numId="24">
    <w:abstractNumId w:val="5"/>
  </w:num>
  <w:num w:numId="25">
    <w:abstractNumId w:val="11"/>
  </w:num>
  <w:num w:numId="26">
    <w:abstractNumId w:val="16"/>
  </w:num>
  <w:num w:numId="27">
    <w:abstractNumId w:val="1"/>
  </w:num>
  <w:num w:numId="28">
    <w:abstractNumId w:val="18"/>
  </w:num>
  <w:num w:numId="29">
    <w:abstractNumId w:val="19"/>
  </w:num>
  <w:num w:numId="30">
    <w:abstractNumId w:val="26"/>
  </w:num>
  <w:num w:numId="31">
    <w:abstractNumId w:val="12"/>
  </w:num>
  <w:num w:numId="32">
    <w:abstractNumId w:val="1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674B61"/>
    <w:rsid w:val="000013ED"/>
    <w:rsid w:val="00004208"/>
    <w:rsid w:val="00016F33"/>
    <w:rsid w:val="00020E2A"/>
    <w:rsid w:val="00027343"/>
    <w:rsid w:val="00031182"/>
    <w:rsid w:val="0003290B"/>
    <w:rsid w:val="0003403E"/>
    <w:rsid w:val="000370FB"/>
    <w:rsid w:val="000374E4"/>
    <w:rsid w:val="00044067"/>
    <w:rsid w:val="00053D30"/>
    <w:rsid w:val="00056B63"/>
    <w:rsid w:val="00062A79"/>
    <w:rsid w:val="00066072"/>
    <w:rsid w:val="00071EED"/>
    <w:rsid w:val="00072A70"/>
    <w:rsid w:val="0007448F"/>
    <w:rsid w:val="00074ED3"/>
    <w:rsid w:val="00081FD6"/>
    <w:rsid w:val="000830AC"/>
    <w:rsid w:val="000932EA"/>
    <w:rsid w:val="0009424C"/>
    <w:rsid w:val="00094EE2"/>
    <w:rsid w:val="00095C6E"/>
    <w:rsid w:val="000A19C4"/>
    <w:rsid w:val="000A21CD"/>
    <w:rsid w:val="000C6A7D"/>
    <w:rsid w:val="000D6A0C"/>
    <w:rsid w:val="000E3F56"/>
    <w:rsid w:val="000F2466"/>
    <w:rsid w:val="000F5B7D"/>
    <w:rsid w:val="000F7705"/>
    <w:rsid w:val="00107D13"/>
    <w:rsid w:val="00110884"/>
    <w:rsid w:val="0011245B"/>
    <w:rsid w:val="00121B1D"/>
    <w:rsid w:val="0012786A"/>
    <w:rsid w:val="0013013E"/>
    <w:rsid w:val="00131A67"/>
    <w:rsid w:val="001350FD"/>
    <w:rsid w:val="00136291"/>
    <w:rsid w:val="00141E5F"/>
    <w:rsid w:val="00143956"/>
    <w:rsid w:val="001455B3"/>
    <w:rsid w:val="00153518"/>
    <w:rsid w:val="00155E76"/>
    <w:rsid w:val="00156376"/>
    <w:rsid w:val="00157407"/>
    <w:rsid w:val="00162A41"/>
    <w:rsid w:val="00163D24"/>
    <w:rsid w:val="00164C65"/>
    <w:rsid w:val="00166455"/>
    <w:rsid w:val="00167274"/>
    <w:rsid w:val="00171792"/>
    <w:rsid w:val="00172794"/>
    <w:rsid w:val="00180782"/>
    <w:rsid w:val="00181498"/>
    <w:rsid w:val="001A2271"/>
    <w:rsid w:val="001B42FC"/>
    <w:rsid w:val="001B4477"/>
    <w:rsid w:val="001D4805"/>
    <w:rsid w:val="001E2848"/>
    <w:rsid w:val="001F219D"/>
    <w:rsid w:val="00205EA4"/>
    <w:rsid w:val="00207D56"/>
    <w:rsid w:val="002125DC"/>
    <w:rsid w:val="00212CBB"/>
    <w:rsid w:val="00216A7E"/>
    <w:rsid w:val="0021786A"/>
    <w:rsid w:val="00224DCA"/>
    <w:rsid w:val="002321F2"/>
    <w:rsid w:val="00240622"/>
    <w:rsid w:val="002410B3"/>
    <w:rsid w:val="00252BA9"/>
    <w:rsid w:val="002562E3"/>
    <w:rsid w:val="002657CA"/>
    <w:rsid w:val="00271C0E"/>
    <w:rsid w:val="00272BAF"/>
    <w:rsid w:val="00274DD1"/>
    <w:rsid w:val="00277C51"/>
    <w:rsid w:val="00291ED9"/>
    <w:rsid w:val="002962B5"/>
    <w:rsid w:val="002973C1"/>
    <w:rsid w:val="002A17A5"/>
    <w:rsid w:val="002A312B"/>
    <w:rsid w:val="002A55D6"/>
    <w:rsid w:val="002B05FD"/>
    <w:rsid w:val="002B3410"/>
    <w:rsid w:val="002B3CE9"/>
    <w:rsid w:val="002B64D4"/>
    <w:rsid w:val="002B6A36"/>
    <w:rsid w:val="002C6063"/>
    <w:rsid w:val="002D210D"/>
    <w:rsid w:val="002D25AE"/>
    <w:rsid w:val="002D3617"/>
    <w:rsid w:val="002D7AED"/>
    <w:rsid w:val="00301407"/>
    <w:rsid w:val="00307360"/>
    <w:rsid w:val="0031411B"/>
    <w:rsid w:val="00316DB1"/>
    <w:rsid w:val="00321B0C"/>
    <w:rsid w:val="00323E05"/>
    <w:rsid w:val="003255E9"/>
    <w:rsid w:val="003257E2"/>
    <w:rsid w:val="00325FC8"/>
    <w:rsid w:val="00327910"/>
    <w:rsid w:val="00333C01"/>
    <w:rsid w:val="003353AC"/>
    <w:rsid w:val="0034712F"/>
    <w:rsid w:val="003512D5"/>
    <w:rsid w:val="0035795B"/>
    <w:rsid w:val="003616F4"/>
    <w:rsid w:val="00376648"/>
    <w:rsid w:val="00376CAA"/>
    <w:rsid w:val="0038085E"/>
    <w:rsid w:val="0038452C"/>
    <w:rsid w:val="00386FBB"/>
    <w:rsid w:val="00387266"/>
    <w:rsid w:val="003A719B"/>
    <w:rsid w:val="003A760D"/>
    <w:rsid w:val="003B2A25"/>
    <w:rsid w:val="003B4987"/>
    <w:rsid w:val="003C1896"/>
    <w:rsid w:val="003C523F"/>
    <w:rsid w:val="003E0B27"/>
    <w:rsid w:val="003E7D42"/>
    <w:rsid w:val="003F4376"/>
    <w:rsid w:val="00411579"/>
    <w:rsid w:val="004138E5"/>
    <w:rsid w:val="00413F48"/>
    <w:rsid w:val="0042482E"/>
    <w:rsid w:val="0042773D"/>
    <w:rsid w:val="00430C1C"/>
    <w:rsid w:val="00432296"/>
    <w:rsid w:val="00432B30"/>
    <w:rsid w:val="00433E1B"/>
    <w:rsid w:val="00434FA1"/>
    <w:rsid w:val="0044086D"/>
    <w:rsid w:val="00462AE3"/>
    <w:rsid w:val="00466B26"/>
    <w:rsid w:val="004679EB"/>
    <w:rsid w:val="004744CE"/>
    <w:rsid w:val="00483194"/>
    <w:rsid w:val="00490F37"/>
    <w:rsid w:val="0049539F"/>
    <w:rsid w:val="00497D4C"/>
    <w:rsid w:val="004A609C"/>
    <w:rsid w:val="004A6263"/>
    <w:rsid w:val="004C0CEF"/>
    <w:rsid w:val="004C1428"/>
    <w:rsid w:val="004C690F"/>
    <w:rsid w:val="004D1E02"/>
    <w:rsid w:val="004D7FE9"/>
    <w:rsid w:val="004E73B6"/>
    <w:rsid w:val="004F31F4"/>
    <w:rsid w:val="0050052F"/>
    <w:rsid w:val="00510D5C"/>
    <w:rsid w:val="0051603F"/>
    <w:rsid w:val="0052094D"/>
    <w:rsid w:val="00522F76"/>
    <w:rsid w:val="005233E8"/>
    <w:rsid w:val="00525E57"/>
    <w:rsid w:val="005271F2"/>
    <w:rsid w:val="005315FF"/>
    <w:rsid w:val="00531F7F"/>
    <w:rsid w:val="00533588"/>
    <w:rsid w:val="00536957"/>
    <w:rsid w:val="00555DF3"/>
    <w:rsid w:val="00557B8F"/>
    <w:rsid w:val="00566CAC"/>
    <w:rsid w:val="005717E7"/>
    <w:rsid w:val="00572A31"/>
    <w:rsid w:val="00575D3A"/>
    <w:rsid w:val="0057601B"/>
    <w:rsid w:val="005762F2"/>
    <w:rsid w:val="00583396"/>
    <w:rsid w:val="00592B0D"/>
    <w:rsid w:val="0059392A"/>
    <w:rsid w:val="005A12B2"/>
    <w:rsid w:val="005A3647"/>
    <w:rsid w:val="005B5494"/>
    <w:rsid w:val="005C6C46"/>
    <w:rsid w:val="005D0A4C"/>
    <w:rsid w:val="005D530E"/>
    <w:rsid w:val="005D6395"/>
    <w:rsid w:val="005E2325"/>
    <w:rsid w:val="005E235D"/>
    <w:rsid w:val="005F7F99"/>
    <w:rsid w:val="00601F3A"/>
    <w:rsid w:val="00610463"/>
    <w:rsid w:val="00610BBF"/>
    <w:rsid w:val="00612076"/>
    <w:rsid w:val="00613F17"/>
    <w:rsid w:val="00620D53"/>
    <w:rsid w:val="00623D9B"/>
    <w:rsid w:val="00627123"/>
    <w:rsid w:val="00633E97"/>
    <w:rsid w:val="0064015D"/>
    <w:rsid w:val="006429BE"/>
    <w:rsid w:val="00650F25"/>
    <w:rsid w:val="00651242"/>
    <w:rsid w:val="0065417C"/>
    <w:rsid w:val="006561F0"/>
    <w:rsid w:val="0066459C"/>
    <w:rsid w:val="0066662C"/>
    <w:rsid w:val="006748D3"/>
    <w:rsid w:val="00674B61"/>
    <w:rsid w:val="00675DC2"/>
    <w:rsid w:val="00691EA0"/>
    <w:rsid w:val="00694A85"/>
    <w:rsid w:val="006A1A86"/>
    <w:rsid w:val="006A4FB0"/>
    <w:rsid w:val="006A7D2D"/>
    <w:rsid w:val="006B1D7C"/>
    <w:rsid w:val="006B2586"/>
    <w:rsid w:val="006B70E9"/>
    <w:rsid w:val="006C1C93"/>
    <w:rsid w:val="006C4DA5"/>
    <w:rsid w:val="006D0A42"/>
    <w:rsid w:val="006D2E10"/>
    <w:rsid w:val="006D3721"/>
    <w:rsid w:val="006D4025"/>
    <w:rsid w:val="006D4F44"/>
    <w:rsid w:val="006D73AE"/>
    <w:rsid w:val="006E7B6C"/>
    <w:rsid w:val="006F089A"/>
    <w:rsid w:val="006F08FC"/>
    <w:rsid w:val="007050B6"/>
    <w:rsid w:val="00705D9A"/>
    <w:rsid w:val="00706513"/>
    <w:rsid w:val="00712578"/>
    <w:rsid w:val="00713223"/>
    <w:rsid w:val="00716AAB"/>
    <w:rsid w:val="00717B31"/>
    <w:rsid w:val="007219E7"/>
    <w:rsid w:val="00735861"/>
    <w:rsid w:val="00735A0D"/>
    <w:rsid w:val="00737B55"/>
    <w:rsid w:val="00741580"/>
    <w:rsid w:val="00744EEA"/>
    <w:rsid w:val="0074528C"/>
    <w:rsid w:val="007453F6"/>
    <w:rsid w:val="007462EB"/>
    <w:rsid w:val="00750953"/>
    <w:rsid w:val="007627CA"/>
    <w:rsid w:val="00763279"/>
    <w:rsid w:val="007707A5"/>
    <w:rsid w:val="00771737"/>
    <w:rsid w:val="00771BB3"/>
    <w:rsid w:val="0077752A"/>
    <w:rsid w:val="0078088B"/>
    <w:rsid w:val="00783EB1"/>
    <w:rsid w:val="007860BD"/>
    <w:rsid w:val="00790812"/>
    <w:rsid w:val="00791797"/>
    <w:rsid w:val="00791876"/>
    <w:rsid w:val="007935EE"/>
    <w:rsid w:val="00794A22"/>
    <w:rsid w:val="00794C97"/>
    <w:rsid w:val="007951B0"/>
    <w:rsid w:val="00796E8C"/>
    <w:rsid w:val="007A3631"/>
    <w:rsid w:val="007B5BD4"/>
    <w:rsid w:val="007C655E"/>
    <w:rsid w:val="007D0838"/>
    <w:rsid w:val="007D1328"/>
    <w:rsid w:val="007D5DC4"/>
    <w:rsid w:val="007D6E98"/>
    <w:rsid w:val="007E4076"/>
    <w:rsid w:val="007E62C7"/>
    <w:rsid w:val="007F3662"/>
    <w:rsid w:val="007F6EC8"/>
    <w:rsid w:val="00810B8C"/>
    <w:rsid w:val="0081413C"/>
    <w:rsid w:val="0081594D"/>
    <w:rsid w:val="00816A5C"/>
    <w:rsid w:val="00821D68"/>
    <w:rsid w:val="00824156"/>
    <w:rsid w:val="0082679F"/>
    <w:rsid w:val="008273A0"/>
    <w:rsid w:val="008343F0"/>
    <w:rsid w:val="0083559E"/>
    <w:rsid w:val="00836CD5"/>
    <w:rsid w:val="00841071"/>
    <w:rsid w:val="00853AD8"/>
    <w:rsid w:val="00855799"/>
    <w:rsid w:val="00860C56"/>
    <w:rsid w:val="0086115C"/>
    <w:rsid w:val="008640E5"/>
    <w:rsid w:val="00876BC7"/>
    <w:rsid w:val="00877419"/>
    <w:rsid w:val="00883661"/>
    <w:rsid w:val="00885B3E"/>
    <w:rsid w:val="00885DAA"/>
    <w:rsid w:val="008873FB"/>
    <w:rsid w:val="00890381"/>
    <w:rsid w:val="008961B9"/>
    <w:rsid w:val="008A2C43"/>
    <w:rsid w:val="008A6292"/>
    <w:rsid w:val="008B4145"/>
    <w:rsid w:val="008B6C17"/>
    <w:rsid w:val="008C09B1"/>
    <w:rsid w:val="008C151D"/>
    <w:rsid w:val="008C1E88"/>
    <w:rsid w:val="008C7AFC"/>
    <w:rsid w:val="008D0C6A"/>
    <w:rsid w:val="008D31A0"/>
    <w:rsid w:val="008D531E"/>
    <w:rsid w:val="008E62D7"/>
    <w:rsid w:val="008F4F31"/>
    <w:rsid w:val="00904320"/>
    <w:rsid w:val="00910ECB"/>
    <w:rsid w:val="00915354"/>
    <w:rsid w:val="00916953"/>
    <w:rsid w:val="00926879"/>
    <w:rsid w:val="009279F4"/>
    <w:rsid w:val="009326E9"/>
    <w:rsid w:val="009366B7"/>
    <w:rsid w:val="00942734"/>
    <w:rsid w:val="0096115F"/>
    <w:rsid w:val="00961857"/>
    <w:rsid w:val="00961A02"/>
    <w:rsid w:val="009627AA"/>
    <w:rsid w:val="0096289D"/>
    <w:rsid w:val="009739E9"/>
    <w:rsid w:val="00975050"/>
    <w:rsid w:val="009848AF"/>
    <w:rsid w:val="009923E5"/>
    <w:rsid w:val="00997266"/>
    <w:rsid w:val="009A6C17"/>
    <w:rsid w:val="009B0091"/>
    <w:rsid w:val="009B588D"/>
    <w:rsid w:val="009C0B4C"/>
    <w:rsid w:val="009C1161"/>
    <w:rsid w:val="009C344A"/>
    <w:rsid w:val="009C58F1"/>
    <w:rsid w:val="009D3C07"/>
    <w:rsid w:val="009D6448"/>
    <w:rsid w:val="009E0B6E"/>
    <w:rsid w:val="009E0FA2"/>
    <w:rsid w:val="009E53E6"/>
    <w:rsid w:val="009F6311"/>
    <w:rsid w:val="00A00DE1"/>
    <w:rsid w:val="00A06702"/>
    <w:rsid w:val="00A14D66"/>
    <w:rsid w:val="00A21C93"/>
    <w:rsid w:val="00A24170"/>
    <w:rsid w:val="00A30E8A"/>
    <w:rsid w:val="00A31C81"/>
    <w:rsid w:val="00A339A6"/>
    <w:rsid w:val="00A35FC5"/>
    <w:rsid w:val="00A45489"/>
    <w:rsid w:val="00A47810"/>
    <w:rsid w:val="00A47C19"/>
    <w:rsid w:val="00A54CEC"/>
    <w:rsid w:val="00A55ACE"/>
    <w:rsid w:val="00A64350"/>
    <w:rsid w:val="00A708EC"/>
    <w:rsid w:val="00A82D59"/>
    <w:rsid w:val="00A853E6"/>
    <w:rsid w:val="00A91B74"/>
    <w:rsid w:val="00A9426A"/>
    <w:rsid w:val="00A94A45"/>
    <w:rsid w:val="00A94BC0"/>
    <w:rsid w:val="00A95441"/>
    <w:rsid w:val="00AA0D87"/>
    <w:rsid w:val="00AB0D28"/>
    <w:rsid w:val="00AB3038"/>
    <w:rsid w:val="00AC1077"/>
    <w:rsid w:val="00AC4A2A"/>
    <w:rsid w:val="00AD555A"/>
    <w:rsid w:val="00AE32D3"/>
    <w:rsid w:val="00AE75BD"/>
    <w:rsid w:val="00B01839"/>
    <w:rsid w:val="00B01D71"/>
    <w:rsid w:val="00B04CE2"/>
    <w:rsid w:val="00B108CE"/>
    <w:rsid w:val="00B10C8C"/>
    <w:rsid w:val="00B116F2"/>
    <w:rsid w:val="00B140F3"/>
    <w:rsid w:val="00B17121"/>
    <w:rsid w:val="00B326E3"/>
    <w:rsid w:val="00B332A7"/>
    <w:rsid w:val="00B41E51"/>
    <w:rsid w:val="00B43FEC"/>
    <w:rsid w:val="00B44284"/>
    <w:rsid w:val="00B4489B"/>
    <w:rsid w:val="00B45D34"/>
    <w:rsid w:val="00B47741"/>
    <w:rsid w:val="00B556D2"/>
    <w:rsid w:val="00B600F5"/>
    <w:rsid w:val="00B6170E"/>
    <w:rsid w:val="00B75127"/>
    <w:rsid w:val="00B807DD"/>
    <w:rsid w:val="00B80874"/>
    <w:rsid w:val="00B83CCF"/>
    <w:rsid w:val="00B90B00"/>
    <w:rsid w:val="00B91E1E"/>
    <w:rsid w:val="00B9306C"/>
    <w:rsid w:val="00B970C0"/>
    <w:rsid w:val="00BA14F6"/>
    <w:rsid w:val="00BA3026"/>
    <w:rsid w:val="00BA408E"/>
    <w:rsid w:val="00BA6F8A"/>
    <w:rsid w:val="00BB04D5"/>
    <w:rsid w:val="00BB14F0"/>
    <w:rsid w:val="00BB3FA1"/>
    <w:rsid w:val="00BC4862"/>
    <w:rsid w:val="00BD0720"/>
    <w:rsid w:val="00BD3D4E"/>
    <w:rsid w:val="00BD7A36"/>
    <w:rsid w:val="00BE3A63"/>
    <w:rsid w:val="00BE5178"/>
    <w:rsid w:val="00BE53A6"/>
    <w:rsid w:val="00BF0DED"/>
    <w:rsid w:val="00BF25DB"/>
    <w:rsid w:val="00BF3333"/>
    <w:rsid w:val="00C02138"/>
    <w:rsid w:val="00C0512A"/>
    <w:rsid w:val="00C11D0D"/>
    <w:rsid w:val="00C1586B"/>
    <w:rsid w:val="00C21C69"/>
    <w:rsid w:val="00C22CEA"/>
    <w:rsid w:val="00C25F2A"/>
    <w:rsid w:val="00C262C2"/>
    <w:rsid w:val="00C30CDC"/>
    <w:rsid w:val="00C5042A"/>
    <w:rsid w:val="00C52A2A"/>
    <w:rsid w:val="00C602EF"/>
    <w:rsid w:val="00C61FBC"/>
    <w:rsid w:val="00C707D6"/>
    <w:rsid w:val="00C72702"/>
    <w:rsid w:val="00C77033"/>
    <w:rsid w:val="00C81C41"/>
    <w:rsid w:val="00C8538F"/>
    <w:rsid w:val="00C85F27"/>
    <w:rsid w:val="00C8658C"/>
    <w:rsid w:val="00CB7823"/>
    <w:rsid w:val="00CD407B"/>
    <w:rsid w:val="00CE452E"/>
    <w:rsid w:val="00CF04E9"/>
    <w:rsid w:val="00CF494D"/>
    <w:rsid w:val="00D02CDF"/>
    <w:rsid w:val="00D073EC"/>
    <w:rsid w:val="00D07BDE"/>
    <w:rsid w:val="00D1632C"/>
    <w:rsid w:val="00D22264"/>
    <w:rsid w:val="00D252DF"/>
    <w:rsid w:val="00D264FE"/>
    <w:rsid w:val="00D26697"/>
    <w:rsid w:val="00D31572"/>
    <w:rsid w:val="00D32998"/>
    <w:rsid w:val="00D3306C"/>
    <w:rsid w:val="00D34A39"/>
    <w:rsid w:val="00D35F70"/>
    <w:rsid w:val="00D40647"/>
    <w:rsid w:val="00D42A83"/>
    <w:rsid w:val="00D4520A"/>
    <w:rsid w:val="00D45FB9"/>
    <w:rsid w:val="00D51399"/>
    <w:rsid w:val="00D54800"/>
    <w:rsid w:val="00D55D22"/>
    <w:rsid w:val="00D57B42"/>
    <w:rsid w:val="00D6208E"/>
    <w:rsid w:val="00D65683"/>
    <w:rsid w:val="00D65ACC"/>
    <w:rsid w:val="00D65E31"/>
    <w:rsid w:val="00D71396"/>
    <w:rsid w:val="00D72198"/>
    <w:rsid w:val="00D73536"/>
    <w:rsid w:val="00D94C1F"/>
    <w:rsid w:val="00DA0ACC"/>
    <w:rsid w:val="00DA7B3A"/>
    <w:rsid w:val="00DB45FA"/>
    <w:rsid w:val="00DB630C"/>
    <w:rsid w:val="00DB6759"/>
    <w:rsid w:val="00DC094F"/>
    <w:rsid w:val="00DE0DE0"/>
    <w:rsid w:val="00DE0F7C"/>
    <w:rsid w:val="00DE140A"/>
    <w:rsid w:val="00DE171D"/>
    <w:rsid w:val="00E02DFB"/>
    <w:rsid w:val="00E032A3"/>
    <w:rsid w:val="00E034A7"/>
    <w:rsid w:val="00E047F3"/>
    <w:rsid w:val="00E04D33"/>
    <w:rsid w:val="00E14289"/>
    <w:rsid w:val="00E234BB"/>
    <w:rsid w:val="00E23F82"/>
    <w:rsid w:val="00E32FB2"/>
    <w:rsid w:val="00E4029E"/>
    <w:rsid w:val="00E424B1"/>
    <w:rsid w:val="00E57281"/>
    <w:rsid w:val="00E61743"/>
    <w:rsid w:val="00E665F8"/>
    <w:rsid w:val="00E7287B"/>
    <w:rsid w:val="00E80382"/>
    <w:rsid w:val="00E81CD8"/>
    <w:rsid w:val="00E84B4E"/>
    <w:rsid w:val="00E856C8"/>
    <w:rsid w:val="00E9075D"/>
    <w:rsid w:val="00E92334"/>
    <w:rsid w:val="00E95A5C"/>
    <w:rsid w:val="00EA1784"/>
    <w:rsid w:val="00EB0745"/>
    <w:rsid w:val="00EB5CC2"/>
    <w:rsid w:val="00EC06E5"/>
    <w:rsid w:val="00EC1C49"/>
    <w:rsid w:val="00EC5398"/>
    <w:rsid w:val="00EE43C6"/>
    <w:rsid w:val="00EF2E6D"/>
    <w:rsid w:val="00EF2FD4"/>
    <w:rsid w:val="00EF3343"/>
    <w:rsid w:val="00F14865"/>
    <w:rsid w:val="00F16316"/>
    <w:rsid w:val="00F25589"/>
    <w:rsid w:val="00F27935"/>
    <w:rsid w:val="00F31B50"/>
    <w:rsid w:val="00F41048"/>
    <w:rsid w:val="00F428B3"/>
    <w:rsid w:val="00F506C1"/>
    <w:rsid w:val="00F5138E"/>
    <w:rsid w:val="00F619B0"/>
    <w:rsid w:val="00F635F9"/>
    <w:rsid w:val="00F66A11"/>
    <w:rsid w:val="00F72676"/>
    <w:rsid w:val="00F75685"/>
    <w:rsid w:val="00F804DF"/>
    <w:rsid w:val="00F90BEC"/>
    <w:rsid w:val="00F9136F"/>
    <w:rsid w:val="00F933EB"/>
    <w:rsid w:val="00FA0E6A"/>
    <w:rsid w:val="00FA13D6"/>
    <w:rsid w:val="00FB538C"/>
    <w:rsid w:val="00FB553C"/>
    <w:rsid w:val="00FB5DD5"/>
    <w:rsid w:val="00FC155D"/>
    <w:rsid w:val="00FC406B"/>
    <w:rsid w:val="00FD25D3"/>
    <w:rsid w:val="00FD412F"/>
    <w:rsid w:val="00FE1DEA"/>
    <w:rsid w:val="00FE58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C17"/>
    <w:rPr>
      <w:sz w:val="28"/>
      <w:szCs w:val="28"/>
    </w:rPr>
  </w:style>
  <w:style w:type="paragraph" w:styleId="1">
    <w:name w:val="heading 1"/>
    <w:basedOn w:val="a"/>
    <w:next w:val="a"/>
    <w:qFormat/>
    <w:rsid w:val="008B6C17"/>
    <w:pPr>
      <w:keepNext/>
      <w:outlineLvl w:val="0"/>
    </w:pPr>
    <w:rPr>
      <w:rFonts w:ascii="AngsanaUPC" w:hAnsi="AngsanaUPC" w:cs="AngsanaUPC"/>
      <w:sz w:val="40"/>
      <w:szCs w:val="40"/>
    </w:rPr>
  </w:style>
  <w:style w:type="paragraph" w:styleId="2">
    <w:name w:val="heading 2"/>
    <w:basedOn w:val="a"/>
    <w:next w:val="a"/>
    <w:link w:val="20"/>
    <w:qFormat/>
    <w:rsid w:val="008B6C17"/>
    <w:pPr>
      <w:keepNext/>
      <w:outlineLvl w:val="1"/>
    </w:pPr>
    <w:rPr>
      <w:rFonts w:ascii="AngsanaUPC" w:hAnsi="AngsanaUPC" w:cs="AngsanaUPC"/>
      <w:sz w:val="32"/>
      <w:szCs w:val="32"/>
    </w:rPr>
  </w:style>
  <w:style w:type="paragraph" w:styleId="3">
    <w:name w:val="heading 3"/>
    <w:basedOn w:val="a"/>
    <w:next w:val="a"/>
    <w:qFormat/>
    <w:rsid w:val="008B6C17"/>
    <w:pPr>
      <w:keepNext/>
      <w:jc w:val="center"/>
      <w:outlineLvl w:val="2"/>
    </w:pPr>
    <w:rPr>
      <w:rFonts w:ascii="AngsanaUPC" w:hAnsi="AngsanaUPC" w:cs="AngsanaUPC"/>
      <w:sz w:val="44"/>
      <w:szCs w:val="44"/>
    </w:rPr>
  </w:style>
  <w:style w:type="paragraph" w:styleId="4">
    <w:name w:val="heading 4"/>
    <w:basedOn w:val="a"/>
    <w:next w:val="a"/>
    <w:qFormat/>
    <w:rsid w:val="008B6C17"/>
    <w:pPr>
      <w:keepNext/>
      <w:ind w:left="930"/>
      <w:outlineLvl w:val="3"/>
    </w:pPr>
    <w:rPr>
      <w:rFonts w:ascii="AngsanaUPC" w:hAnsi="AngsanaUPC" w:cs="AngsanaUPC"/>
      <w:sz w:val="40"/>
      <w:szCs w:val="40"/>
    </w:rPr>
  </w:style>
  <w:style w:type="paragraph" w:styleId="5">
    <w:name w:val="heading 5"/>
    <w:basedOn w:val="a"/>
    <w:next w:val="a"/>
    <w:link w:val="50"/>
    <w:qFormat/>
    <w:rsid w:val="008B6C17"/>
    <w:pPr>
      <w:keepNext/>
      <w:jc w:val="center"/>
      <w:outlineLvl w:val="4"/>
    </w:pPr>
    <w:rPr>
      <w:rFonts w:ascii="AngsanaUPC" w:hAnsi="AngsanaUPC" w:cs="AngsanaUPC"/>
      <w:sz w:val="32"/>
      <w:szCs w:val="32"/>
    </w:rPr>
  </w:style>
  <w:style w:type="paragraph" w:styleId="6">
    <w:name w:val="heading 6"/>
    <w:basedOn w:val="a"/>
    <w:next w:val="a"/>
    <w:qFormat/>
    <w:rsid w:val="008B6C17"/>
    <w:pPr>
      <w:keepNext/>
      <w:jc w:val="center"/>
      <w:outlineLvl w:val="5"/>
    </w:pPr>
    <w:rPr>
      <w:rFonts w:ascii="AngsanaUPC" w:hAnsi="AngsanaUPC" w:cs="AngsanaUPC"/>
      <w:sz w:val="36"/>
      <w:szCs w:val="36"/>
    </w:rPr>
  </w:style>
  <w:style w:type="paragraph" w:styleId="7">
    <w:name w:val="heading 7"/>
    <w:basedOn w:val="a"/>
    <w:next w:val="a"/>
    <w:qFormat/>
    <w:rsid w:val="008B6C17"/>
    <w:pPr>
      <w:keepNext/>
      <w:jc w:val="center"/>
      <w:outlineLvl w:val="6"/>
    </w:pPr>
    <w:rPr>
      <w:rFonts w:ascii="AngsanaUPC" w:hAnsi="AngsanaUPC" w:cs="AngsanaUPC"/>
      <w:sz w:val="36"/>
      <w:szCs w:val="36"/>
      <w:u w:val="single"/>
    </w:rPr>
  </w:style>
  <w:style w:type="paragraph" w:styleId="8">
    <w:name w:val="heading 8"/>
    <w:basedOn w:val="a"/>
    <w:next w:val="a"/>
    <w:qFormat/>
    <w:rsid w:val="008B6C17"/>
    <w:pPr>
      <w:keepNext/>
      <w:jc w:val="center"/>
      <w:outlineLvl w:val="7"/>
    </w:pPr>
    <w:rPr>
      <w:rFonts w:ascii="AngsanaUPC" w:hAnsi="AngsanaUPC" w:cs="AngsanaUPC"/>
      <w:b/>
      <w:bCs/>
      <w:sz w:val="36"/>
      <w:szCs w:val="36"/>
    </w:rPr>
  </w:style>
  <w:style w:type="paragraph" w:styleId="9">
    <w:name w:val="heading 9"/>
    <w:basedOn w:val="a"/>
    <w:next w:val="a"/>
    <w:qFormat/>
    <w:rsid w:val="008B6C17"/>
    <w:pPr>
      <w:keepNext/>
      <w:outlineLvl w:val="8"/>
    </w:pPr>
    <w:rPr>
      <w:rFonts w:ascii="AngsanaUPC" w:hAnsi="AngsanaUPC" w:cs="AngsanaUPC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B6C17"/>
    <w:rPr>
      <w:rFonts w:ascii="AngsanaUPC" w:hAnsi="AngsanaUPC" w:cs="AngsanaUPC"/>
      <w:sz w:val="32"/>
      <w:szCs w:val="32"/>
    </w:rPr>
  </w:style>
  <w:style w:type="paragraph" w:styleId="a5">
    <w:name w:val="header"/>
    <w:basedOn w:val="a"/>
    <w:link w:val="a6"/>
    <w:uiPriority w:val="99"/>
    <w:rsid w:val="008B6C17"/>
    <w:pPr>
      <w:tabs>
        <w:tab w:val="center" w:pos="4153"/>
        <w:tab w:val="right" w:pos="8306"/>
      </w:tabs>
    </w:pPr>
  </w:style>
  <w:style w:type="paragraph" w:styleId="a7">
    <w:name w:val="footer"/>
    <w:basedOn w:val="a"/>
    <w:rsid w:val="008B6C17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8B6C17"/>
  </w:style>
  <w:style w:type="paragraph" w:styleId="21">
    <w:name w:val="Body Text 2"/>
    <w:basedOn w:val="a"/>
    <w:rsid w:val="008B6C17"/>
    <w:pPr>
      <w:jc w:val="center"/>
    </w:pPr>
    <w:rPr>
      <w:rFonts w:ascii="AngsanaUPC" w:hAnsi="AngsanaUPC" w:cs="AngsanaUPC"/>
    </w:rPr>
  </w:style>
  <w:style w:type="paragraph" w:styleId="30">
    <w:name w:val="Body Text 3"/>
    <w:basedOn w:val="a"/>
    <w:rsid w:val="008B6C17"/>
    <w:rPr>
      <w:sz w:val="24"/>
      <w:szCs w:val="24"/>
    </w:rPr>
  </w:style>
  <w:style w:type="paragraph" w:styleId="a9">
    <w:name w:val="Body Text Indent"/>
    <w:basedOn w:val="a"/>
    <w:rsid w:val="008B6C17"/>
    <w:pPr>
      <w:tabs>
        <w:tab w:val="left" w:pos="0"/>
      </w:tabs>
      <w:spacing w:after="120"/>
      <w:ind w:left="360"/>
    </w:pPr>
    <w:rPr>
      <w:rFonts w:ascii="AngsanaUPC" w:hAnsi="AngsanaUPC" w:cs="AngsanaUPC"/>
      <w:sz w:val="32"/>
      <w:szCs w:val="32"/>
    </w:rPr>
  </w:style>
  <w:style w:type="character" w:customStyle="1" w:styleId="a6">
    <w:name w:val="หัวกระดาษ อักขระ"/>
    <w:link w:val="a5"/>
    <w:uiPriority w:val="99"/>
    <w:rsid w:val="00B01839"/>
    <w:rPr>
      <w:sz w:val="28"/>
      <w:szCs w:val="28"/>
    </w:rPr>
  </w:style>
  <w:style w:type="table" w:styleId="aa">
    <w:name w:val="Table Grid"/>
    <w:basedOn w:val="a1"/>
    <w:rsid w:val="00B018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unhideWhenUsed/>
    <w:rsid w:val="006A4FB0"/>
    <w:pPr>
      <w:spacing w:after="120"/>
      <w:ind w:left="283"/>
    </w:pPr>
    <w:rPr>
      <w:sz w:val="16"/>
      <w:szCs w:val="20"/>
    </w:rPr>
  </w:style>
  <w:style w:type="character" w:customStyle="1" w:styleId="32">
    <w:name w:val="การเยื้องเนื้อความ 3 อักขระ"/>
    <w:link w:val="31"/>
    <w:uiPriority w:val="99"/>
    <w:rsid w:val="006A4FB0"/>
    <w:rPr>
      <w:sz w:val="16"/>
    </w:rPr>
  </w:style>
  <w:style w:type="paragraph" w:styleId="ab">
    <w:name w:val="Title"/>
    <w:basedOn w:val="a"/>
    <w:link w:val="ac"/>
    <w:qFormat/>
    <w:rsid w:val="004C1428"/>
    <w:pPr>
      <w:jc w:val="center"/>
    </w:pPr>
    <w:rPr>
      <w:rFonts w:ascii="AngsanaUPC" w:hAnsi="AngsanaUPC"/>
      <w:b/>
      <w:bCs/>
      <w:sz w:val="36"/>
      <w:szCs w:val="36"/>
    </w:rPr>
  </w:style>
  <w:style w:type="character" w:customStyle="1" w:styleId="ac">
    <w:name w:val="ชื่อเรื่อง อักขระ"/>
    <w:link w:val="ab"/>
    <w:rsid w:val="004C1428"/>
    <w:rPr>
      <w:rFonts w:ascii="AngsanaUPC" w:hAnsi="AngsanaUPC" w:cs="AngsanaUPC"/>
      <w:b/>
      <w:bCs/>
      <w:sz w:val="36"/>
      <w:szCs w:val="36"/>
    </w:rPr>
  </w:style>
  <w:style w:type="paragraph" w:styleId="ad">
    <w:name w:val="Balloon Text"/>
    <w:basedOn w:val="a"/>
    <w:link w:val="ae"/>
    <w:uiPriority w:val="99"/>
    <w:semiHidden/>
    <w:unhideWhenUsed/>
    <w:rsid w:val="00791797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uiPriority w:val="99"/>
    <w:semiHidden/>
    <w:rsid w:val="00791797"/>
    <w:rPr>
      <w:rFonts w:ascii="Tahoma" w:hAnsi="Tahoma"/>
      <w:sz w:val="16"/>
    </w:rPr>
  </w:style>
  <w:style w:type="character" w:customStyle="1" w:styleId="20">
    <w:name w:val="หัวเรื่อง 2 อักขระ"/>
    <w:basedOn w:val="a0"/>
    <w:link w:val="2"/>
    <w:rsid w:val="00D54800"/>
    <w:rPr>
      <w:rFonts w:ascii="AngsanaUPC" w:hAnsi="AngsanaUPC" w:cs="AngsanaUPC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D54800"/>
    <w:rPr>
      <w:rFonts w:ascii="AngsanaUPC" w:hAnsi="AngsanaUPC" w:cs="AngsanaUPC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D54800"/>
    <w:rPr>
      <w:rFonts w:ascii="AngsanaUPC" w:hAnsi="AngsanaUPC" w:cs="AngsanaUPC"/>
      <w:sz w:val="32"/>
      <w:szCs w:val="32"/>
    </w:rPr>
  </w:style>
  <w:style w:type="paragraph" w:customStyle="1" w:styleId="Default">
    <w:name w:val="Default"/>
    <w:rsid w:val="00FC406B"/>
    <w:pPr>
      <w:autoSpaceDE w:val="0"/>
      <w:autoSpaceDN w:val="0"/>
      <w:adjustRightInd w:val="0"/>
    </w:pPr>
    <w:rPr>
      <w:rFonts w:ascii="Angsana New" w:eastAsiaTheme="minorHAnsi" w:hAnsi="Angsana New"/>
      <w:color w:val="000000"/>
      <w:sz w:val="24"/>
      <w:szCs w:val="24"/>
    </w:rPr>
  </w:style>
  <w:style w:type="paragraph" w:styleId="af">
    <w:name w:val="List Paragraph"/>
    <w:basedOn w:val="a"/>
    <w:uiPriority w:val="34"/>
    <w:qFormat/>
    <w:rsid w:val="00FC406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4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10362-EADD-45A9-BDBA-784C6EACB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10</Pages>
  <Words>2183</Words>
  <Characters>12447</Characters>
  <Application>Microsoft Office Word</Application>
  <DocSecurity>0</DocSecurity>
  <Lines>103</Lines>
  <Paragraphs>29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บันทึกข้อความ</vt:lpstr>
    </vt:vector>
  </TitlesOfParts>
  <Company>service</Company>
  <LinksUpToDate>false</LinksUpToDate>
  <CharactersWithSpaces>14601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subject/>
  <dc:creator>roi-ed</dc:creator>
  <cp:keywords/>
  <cp:lastModifiedBy>Lenovo</cp:lastModifiedBy>
  <cp:revision>35</cp:revision>
  <cp:lastPrinted>2023-10-09T08:24:00Z</cp:lastPrinted>
  <dcterms:created xsi:type="dcterms:W3CDTF">2021-06-10T05:12:00Z</dcterms:created>
  <dcterms:modified xsi:type="dcterms:W3CDTF">2024-06-18T08:14:00Z</dcterms:modified>
</cp:coreProperties>
</file>