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8" w:rsidRPr="00316DB1" w:rsidRDefault="004C1428" w:rsidP="004C1428">
      <w:pPr>
        <w:pStyle w:val="aa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910ECB" w:rsidRPr="00316DB1" w:rsidRDefault="00910ECB" w:rsidP="00910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  <w:proofErr w:type="gramEnd"/>
    </w:p>
    <w:p w:rsidR="004C1428" w:rsidRPr="00316DB1" w:rsidRDefault="004C1428" w:rsidP="004C14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C06E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</w:t>
      </w:r>
      <w:r w:rsidR="00CE4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533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CE4D7C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</w:t>
      </w:r>
      <w:r w:rsidR="00FC533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ผู้ป่วยนอก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00DE1">
        <w:rPr>
          <w:rFonts w:ascii="TH SarabunPSK" w:hAnsi="TH SarabunPSK" w:cs="TH SarabunPSK"/>
          <w:b/>
          <w:bCs/>
          <w:sz w:val="32"/>
          <w:szCs w:val="32"/>
        </w:rPr>
        <w:t>MKH-WI-</w:t>
      </w:r>
      <w:r w:rsidR="009923E5" w:rsidRPr="00E923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รหัสหน่วยงาน-เลขที่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4C1428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</w:t>
      </w:r>
      <w:r w:rsidR="00B600F5" w:rsidRPr="003353AC">
        <w:rPr>
          <w:rFonts w:ascii="TH SarabunPSK" w:hAnsi="TH SarabunPSK" w:cs="TH SarabunPSK"/>
          <w:b/>
          <w:bCs/>
          <w:sz w:val="32"/>
          <w:szCs w:val="32"/>
        </w:rPr>
        <w:t xml:space="preserve">ion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No.)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Pr="003353AC" w:rsidRDefault="00B600F5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3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E4076"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4C1428" w:rsidRPr="003353AC" w:rsidRDefault="004C1428" w:rsidP="004C14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428" w:rsidRDefault="004C1428" w:rsidP="004C14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 w:rsidR="009279F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 w:rsidR="009739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527"/>
        <w:gridCol w:w="1660"/>
        <w:gridCol w:w="1530"/>
      </w:tblGrid>
      <w:tr w:rsidR="00E92334" w:rsidRPr="00C07539" w:rsidTr="003F466C">
        <w:trPr>
          <w:trHeight w:val="949"/>
        </w:trPr>
        <w:tc>
          <w:tcPr>
            <w:tcW w:w="1818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7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660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530" w:type="dxa"/>
            <w:vAlign w:val="center"/>
          </w:tcPr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E92334" w:rsidRPr="00C07539" w:rsidRDefault="00E92334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56ECD" w:rsidRPr="00C07539" w:rsidTr="003F466C">
        <w:trPr>
          <w:trHeight w:val="1088"/>
        </w:trPr>
        <w:tc>
          <w:tcPr>
            <w:tcW w:w="1818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4527" w:type="dxa"/>
            <w:vAlign w:val="center"/>
          </w:tcPr>
          <w:p w:rsidR="00C56ECD" w:rsidRPr="00DB4DA7" w:rsidRDefault="00C56ECD" w:rsidP="0022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์ชญาน์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นฤนาทธ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เสฏฐ์</w:t>
            </w:r>
            <w:proofErr w:type="spellEnd"/>
          </w:p>
          <w:p w:rsidR="00C56ECD" w:rsidRPr="00C07539" w:rsidRDefault="00C56ECD" w:rsidP="00222327">
            <w:pPr>
              <w:pStyle w:val="5"/>
              <w:rPr>
                <w:rFonts w:ascii="TH SarabunPSK" w:hAnsi="TH SarabunPSK" w:cs="TH SarabunPSK"/>
              </w:rPr>
            </w:pPr>
            <w:r w:rsidRPr="00C07539">
              <w:rPr>
                <w:rFonts w:ascii="TH SarabunPSK" w:hAnsi="TH SarabunPSK" w:cs="TH SarabunPSK"/>
                <w:spacing w:val="-20"/>
                <w:cs/>
              </w:rPr>
              <w:t xml:space="preserve"> (หัวหน้างาน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>.ผู้ป่วยนอกคัดกรองและให้คำปรึกษา</w:t>
            </w:r>
            <w:r w:rsidRPr="00C07539">
              <w:rPr>
                <w:rFonts w:ascii="TH SarabunPSK" w:hAnsi="TH SarabunPSK" w:cs="TH SarabunPSK"/>
                <w:spacing w:val="-20"/>
                <w:cs/>
              </w:rPr>
              <w:t>)</w:t>
            </w:r>
          </w:p>
        </w:tc>
        <w:tc>
          <w:tcPr>
            <w:tcW w:w="1660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56ECD" w:rsidRPr="00C07539" w:rsidRDefault="00C56ECD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6ECD" w:rsidRPr="00C07539" w:rsidTr="003F466C">
        <w:trPr>
          <w:trHeight w:val="1088"/>
        </w:trPr>
        <w:tc>
          <w:tcPr>
            <w:tcW w:w="1818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527" w:type="dxa"/>
            <w:vAlign w:val="center"/>
          </w:tcPr>
          <w:p w:rsidR="00C56ECD" w:rsidRDefault="00C56ECD" w:rsidP="0022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นางมนัสดา คำริ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C56ECD" w:rsidRPr="00C07539" w:rsidRDefault="00C56ECD" w:rsidP="0022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(หัวหน้ากลุ่มงานการพยาบาล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56ECD" w:rsidRPr="00C07539" w:rsidRDefault="00C56ECD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6ECD" w:rsidRPr="00C07539" w:rsidTr="003F466C">
        <w:trPr>
          <w:trHeight w:val="1088"/>
        </w:trPr>
        <w:tc>
          <w:tcPr>
            <w:tcW w:w="1818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527" w:type="dxa"/>
            <w:vAlign w:val="center"/>
          </w:tcPr>
          <w:p w:rsidR="00C56ECD" w:rsidRPr="00C07539" w:rsidRDefault="00C56ECD" w:rsidP="00222327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proofErr w:type="spellStart"/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นางวไล</w:t>
            </w:r>
            <w:proofErr w:type="spellEnd"/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พร  </w:t>
            </w:r>
            <w:proofErr w:type="spellStart"/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ปักเค</w:t>
            </w:r>
            <w:proofErr w:type="spellEnd"/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ระกา</w:t>
            </w:r>
          </w:p>
          <w:p w:rsidR="00C56ECD" w:rsidRPr="00C07539" w:rsidRDefault="00C56ECD" w:rsidP="00222327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(รองหัวหน้าพยาบาลด้านบริการ)</w:t>
            </w:r>
          </w:p>
        </w:tc>
        <w:tc>
          <w:tcPr>
            <w:tcW w:w="1660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56ECD" w:rsidRPr="00C07539" w:rsidRDefault="00C56ECD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6ECD" w:rsidRPr="00C07539" w:rsidTr="003F466C">
        <w:trPr>
          <w:trHeight w:val="1088"/>
        </w:trPr>
        <w:tc>
          <w:tcPr>
            <w:tcW w:w="1818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4527" w:type="dxa"/>
            <w:vAlign w:val="center"/>
          </w:tcPr>
          <w:p w:rsidR="00C56ECD" w:rsidRPr="00C07539" w:rsidRDefault="00C56ECD" w:rsidP="002223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นิจ  </w:t>
            </w:r>
            <w:proofErr w:type="spellStart"/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>ศรีษะ</w:t>
            </w:r>
            <w:proofErr w:type="spellEnd"/>
            <w:r w:rsidRPr="00C07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โคตร  </w:t>
            </w:r>
          </w:p>
          <w:p w:rsidR="00C56ECD" w:rsidRPr="00C07539" w:rsidRDefault="00C56ECD" w:rsidP="00222327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660" w:type="dxa"/>
            <w:vAlign w:val="center"/>
          </w:tcPr>
          <w:p w:rsidR="00C56ECD" w:rsidRPr="00C07539" w:rsidRDefault="00C56ECD" w:rsidP="003F4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56ECD" w:rsidRPr="00C07539" w:rsidRDefault="00C56ECD" w:rsidP="003F466C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D4805" w:rsidRPr="00E92334" w:rsidRDefault="001D4805" w:rsidP="001D4805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1A5BBD" w:rsidRPr="00131A67" w:rsidRDefault="001A5BBD" w:rsidP="001A5BBD">
      <w:pPr>
        <w:keepNext/>
        <w:jc w:val="center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131A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1A5BBD" w:rsidRPr="00DE0DE0" w:rsidRDefault="001A5BBD" w:rsidP="001A5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131A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31A6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</w:t>
      </w:r>
      <w:r w:rsidRPr="00131A6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A5BBD" w:rsidRPr="00DE0DE0" w:rsidRDefault="001A5BBD" w:rsidP="001A5BBD">
      <w:pPr>
        <w:rPr>
          <w:rFonts w:ascii="TH SarabunPSK" w:hAnsi="TH SarabunPSK" w:cs="TH SarabunPSK"/>
          <w:sz w:val="32"/>
          <w:szCs w:val="32"/>
        </w:rPr>
      </w:pP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1.  </w:t>
      </w:r>
      <w:r w:rsidRPr="00131A6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31A6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2.  </w:t>
      </w:r>
      <w:r w:rsidRPr="00131A67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31A6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2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3.  </w:t>
      </w:r>
      <w:r w:rsidRPr="00131A67">
        <w:rPr>
          <w:rFonts w:ascii="TH SarabunPSK" w:hAnsi="TH SarabunPSK" w:cs="TH SarabunPSK"/>
          <w:sz w:val="32"/>
          <w:szCs w:val="32"/>
          <w:cs/>
        </w:rPr>
        <w:t>คำจัดกัดความ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31A6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4.  </w:t>
      </w:r>
      <w:r w:rsidRPr="00131A67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1A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5.  </w:t>
      </w:r>
      <w:r w:rsidRPr="00131A67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2</w:t>
      </w:r>
      <w:r w:rsidRPr="00131A67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1A5BBD" w:rsidRPr="00DE0DE0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DE0DE0">
        <w:rPr>
          <w:rFonts w:ascii="TH SarabunPSK" w:hAnsi="TH SarabunPSK" w:cs="TH SarabunPSK"/>
          <w:sz w:val="32"/>
          <w:szCs w:val="32"/>
        </w:rPr>
        <w:t xml:space="preserve">7.  </w:t>
      </w:r>
      <w:r w:rsidRPr="00DE0DE0">
        <w:rPr>
          <w:rFonts w:ascii="TH SarabunPSK" w:hAnsi="TH SarabunPSK" w:cs="TH SarabunPSK"/>
          <w:sz w:val="32"/>
          <w:szCs w:val="32"/>
          <w:cs/>
        </w:rPr>
        <w:t xml:space="preserve">เอกสารอ้างอิง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1A5BBD" w:rsidRPr="00DE0DE0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DE0DE0">
        <w:rPr>
          <w:rFonts w:ascii="TH SarabunPSK" w:hAnsi="TH SarabunPSK" w:cs="TH SarabunPSK"/>
          <w:sz w:val="32"/>
          <w:szCs w:val="32"/>
          <w:cs/>
        </w:rPr>
        <w:t xml:space="preserve">8.  เอกสารแนบท้าย  </w:t>
      </w:r>
      <w:r w:rsidRPr="00DE0DE0">
        <w:rPr>
          <w:rFonts w:ascii="TH SarabunPSK" w:hAnsi="TH SarabunPSK" w:cs="TH SarabunPSK"/>
          <w:color w:val="FF0000"/>
          <w:sz w:val="32"/>
          <w:szCs w:val="32"/>
          <w:cs/>
        </w:rPr>
        <w:t>ถ้ามี.....</w:t>
      </w:r>
    </w:p>
    <w:p w:rsidR="001A5BBD" w:rsidRPr="00131A67" w:rsidRDefault="001A5BBD" w:rsidP="001A5BBD">
      <w:pPr>
        <w:rPr>
          <w:rFonts w:ascii="TH SarabunPSK" w:hAnsi="TH SarabunPSK" w:cs="TH SarabunPSK"/>
          <w:sz w:val="32"/>
          <w:szCs w:val="32"/>
        </w:rPr>
      </w:pPr>
      <w:r w:rsidRPr="00131A6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</w:t>
      </w:r>
    </w:p>
    <w:tbl>
      <w:tblPr>
        <w:tblW w:w="9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2070"/>
        <w:gridCol w:w="5112"/>
      </w:tblGrid>
      <w:tr w:rsidR="001A5BBD" w:rsidRPr="00876BC7" w:rsidTr="00821FDD">
        <w:trPr>
          <w:cantSplit/>
          <w:trHeight w:val="440"/>
        </w:trPr>
        <w:tc>
          <w:tcPr>
            <w:tcW w:w="9180" w:type="dxa"/>
            <w:gridSpan w:val="4"/>
            <w:tcBorders>
              <w:bottom w:val="nil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bottom w:val="nil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170" w:type="dxa"/>
            <w:tcBorders>
              <w:bottom w:val="nil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70" w:type="dxa"/>
            <w:tcBorders>
              <w:bottom w:val="nil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112" w:type="dxa"/>
            <w:tcBorders>
              <w:bottom w:val="nil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keepNext/>
              <w:jc w:val="center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B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BBD" w:rsidRPr="00876BC7" w:rsidTr="00821FDD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</w:tcBorders>
          </w:tcPr>
          <w:p w:rsidR="001A5BBD" w:rsidRPr="00876BC7" w:rsidRDefault="001A5BBD" w:rsidP="00821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5BBD" w:rsidRDefault="001A5BBD" w:rsidP="001A5BBD">
      <w:pPr>
        <w:rPr>
          <w:rFonts w:ascii="TH SarabunPSK" w:hAnsi="TH SarabunPSK" w:cs="TH SarabunPSK"/>
          <w:sz w:val="32"/>
          <w:szCs w:val="32"/>
        </w:rPr>
      </w:pPr>
    </w:p>
    <w:p w:rsidR="001A5BBD" w:rsidRDefault="001A5BBD" w:rsidP="001A5BB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Pr="0031411B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B807DD" w:rsidRDefault="00B807DD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2F22CE" w:rsidRPr="001F328E" w:rsidRDefault="002F22CE" w:rsidP="002F22CE">
      <w:pPr>
        <w:rPr>
          <w:rFonts w:ascii="TH SarabunPSK" w:hAnsi="TH SarabunPSK" w:cs="AngsanaUPC"/>
          <w:b/>
          <w:bCs/>
        </w:rPr>
      </w:pPr>
      <w:r w:rsidRPr="001F328E">
        <w:rPr>
          <w:rFonts w:ascii="TH SarabunPSK" w:hAnsi="TH SarabunPSK" w:cs="AngsanaUPC"/>
          <w:b/>
          <w:bCs/>
        </w:rPr>
        <w:lastRenderedPageBreak/>
        <w:t>1.</w:t>
      </w:r>
      <w:r w:rsidRPr="001F328E">
        <w:rPr>
          <w:rFonts w:ascii="TH SarabunPSK" w:hAnsi="TH SarabunPSK" w:cs="AngsanaUPC"/>
          <w:b/>
          <w:bCs/>
          <w:cs/>
        </w:rPr>
        <w:t xml:space="preserve"> </w:t>
      </w:r>
      <w:proofErr w:type="gramStart"/>
      <w:r w:rsidRPr="001F328E">
        <w:rPr>
          <w:rFonts w:ascii="TH SarabunPSK" w:hAnsi="TH SarabunPSK" w:cs="AngsanaUPC"/>
          <w:b/>
          <w:bCs/>
          <w:cs/>
        </w:rPr>
        <w:t>วัตถุประสงค์  (</w:t>
      </w:r>
      <w:proofErr w:type="gramEnd"/>
      <w:r w:rsidRPr="001F328E">
        <w:rPr>
          <w:rFonts w:ascii="TH SarabunPSK" w:hAnsi="TH SarabunPSK" w:cs="AngsanaUPC"/>
          <w:b/>
          <w:bCs/>
        </w:rPr>
        <w:t>Purpose)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ใช้เป็นแนวปฏิบัติในการคัดกรองผู้ป่วยนอก</w:t>
      </w:r>
    </w:p>
    <w:p w:rsidR="002F22CE" w:rsidRPr="001F328E" w:rsidRDefault="002F22CE" w:rsidP="002F22CE">
      <w:pPr>
        <w:rPr>
          <w:rFonts w:ascii="TH SarabunPSK" w:hAnsi="TH SarabunPSK" w:cs="AngsanaUPC"/>
          <w:b/>
          <w:bCs/>
        </w:rPr>
      </w:pPr>
      <w:r w:rsidRPr="001F328E">
        <w:rPr>
          <w:rFonts w:ascii="TH SarabunPSK" w:hAnsi="TH SarabunPSK" w:cs="AngsanaUPC"/>
          <w:b/>
          <w:bCs/>
        </w:rPr>
        <w:t>2.</w:t>
      </w:r>
      <w:r w:rsidRPr="001F328E">
        <w:rPr>
          <w:rFonts w:ascii="TH SarabunPSK" w:hAnsi="TH SarabunPSK" w:cs="AngsanaUPC"/>
          <w:b/>
          <w:bCs/>
          <w:cs/>
        </w:rPr>
        <w:t xml:space="preserve">  </w:t>
      </w:r>
      <w:proofErr w:type="gramStart"/>
      <w:r w:rsidRPr="001F328E">
        <w:rPr>
          <w:rFonts w:ascii="TH SarabunPSK" w:hAnsi="TH SarabunPSK" w:cs="AngsanaUPC"/>
          <w:b/>
          <w:bCs/>
          <w:cs/>
        </w:rPr>
        <w:t>ขอบข่าย  (</w:t>
      </w:r>
      <w:proofErr w:type="gramEnd"/>
      <w:r w:rsidRPr="001F328E">
        <w:rPr>
          <w:rFonts w:ascii="TH SarabunPSK" w:hAnsi="TH SarabunPSK" w:cs="AngsanaUPC"/>
          <w:b/>
          <w:bCs/>
        </w:rPr>
        <w:t>Scope)</w:t>
      </w:r>
    </w:p>
    <w:p w:rsidR="002F22CE" w:rsidRPr="001F328E" w:rsidRDefault="002F22CE" w:rsidP="002F22CE">
      <w:pPr>
        <w:rPr>
          <w:rFonts w:ascii="TH SarabunPSK" w:hAnsi="TH SarabunPSK" w:cs="AngsanaUPC"/>
          <w:cs/>
        </w:rPr>
      </w:pP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พยาบาลและบุคลากรทางการพยาบาล</w:t>
      </w:r>
      <w:r w:rsidRPr="001F328E">
        <w:rPr>
          <w:rFonts w:ascii="TH SarabunPSK" w:hAnsi="TH SarabunPSK" w:cs="AngsanaUPC" w:hint="cs"/>
          <w:cs/>
        </w:rPr>
        <w:t>แผนกผู้ป่วยนอก โรงพยาบาลมหาสารคาม</w:t>
      </w:r>
    </w:p>
    <w:p w:rsidR="002F22CE" w:rsidRPr="001F328E" w:rsidRDefault="002F22CE" w:rsidP="002F22CE">
      <w:pPr>
        <w:rPr>
          <w:rFonts w:ascii="TH SarabunPSK" w:hAnsi="TH SarabunPSK" w:cs="AngsanaUPC"/>
          <w:b/>
          <w:bCs/>
        </w:rPr>
      </w:pPr>
      <w:r w:rsidRPr="001F328E">
        <w:rPr>
          <w:rFonts w:ascii="TH SarabunPSK" w:hAnsi="TH SarabunPSK" w:cs="AngsanaUPC"/>
          <w:b/>
          <w:bCs/>
        </w:rPr>
        <w:t>3.</w:t>
      </w:r>
      <w:r w:rsidRPr="001F328E">
        <w:rPr>
          <w:rFonts w:ascii="TH SarabunPSK" w:hAnsi="TH SarabunPSK" w:cs="AngsanaUPC"/>
          <w:b/>
          <w:bCs/>
          <w:cs/>
        </w:rPr>
        <w:t xml:space="preserve">  </w:t>
      </w:r>
      <w:proofErr w:type="gramStart"/>
      <w:r w:rsidRPr="001F328E">
        <w:rPr>
          <w:rFonts w:ascii="TH SarabunPSK" w:hAnsi="TH SarabunPSK" w:cs="AngsanaUPC"/>
          <w:b/>
          <w:bCs/>
          <w:cs/>
        </w:rPr>
        <w:t>คำจำกัดความ  (</w:t>
      </w:r>
      <w:proofErr w:type="gramEnd"/>
      <w:r w:rsidRPr="001F328E">
        <w:rPr>
          <w:rFonts w:ascii="TH SarabunPSK" w:hAnsi="TH SarabunPSK" w:cs="AngsanaUPC"/>
          <w:b/>
          <w:bCs/>
        </w:rPr>
        <w:t>Definition)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การคัดกรองผู้ป่วย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หมายถึง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การตรวจประเมินสภาพผู้รับบริการ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ณ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จุดบริการ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เพื่อให้ทราบถึง</w:t>
      </w:r>
      <w:proofErr w:type="spellStart"/>
      <w:r w:rsidRPr="001F328E">
        <w:rPr>
          <w:rFonts w:cs="AngsanaUPC"/>
          <w:cs/>
        </w:rPr>
        <w:t>ภาวะการ</w:t>
      </w:r>
      <w:proofErr w:type="spellEnd"/>
      <w:r w:rsidRPr="001F328E">
        <w:rPr>
          <w:rFonts w:cs="AngsanaUPC"/>
          <w:cs/>
        </w:rPr>
        <w:t>เจ็บป่วย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เพื่อจำแนกประเภทผู้ป่วยและจัดลำดับการรักษาหรือการดูแลผู้ป่วยตามความรุนแรง</w:t>
      </w:r>
      <w:r w:rsidRPr="001F328E">
        <w:rPr>
          <w:rFonts w:cs="AngsanaUPC"/>
        </w:rPr>
        <w:t xml:space="preserve"> / </w:t>
      </w:r>
      <w:r w:rsidRPr="001F328E">
        <w:rPr>
          <w:rFonts w:cs="AngsanaUPC"/>
          <w:cs/>
        </w:rPr>
        <w:t>เร่งด่วน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และให้ผู้ป่วยเข้ารับการตรวจรักษากับแพทย์ได้อย่างถูกต้อง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ตามปัญหาการเจ็บป่วย</w:t>
      </w:r>
    </w:p>
    <w:p w:rsidR="002F22CE" w:rsidRPr="001F328E" w:rsidRDefault="002F22CE" w:rsidP="002F22CE">
      <w:pPr>
        <w:rPr>
          <w:rFonts w:ascii="TH SarabunPSK" w:hAnsi="TH SarabunPSK" w:cs="AngsanaUPC"/>
          <w:b/>
          <w:bCs/>
        </w:rPr>
      </w:pPr>
      <w:r w:rsidRPr="001F328E">
        <w:rPr>
          <w:rFonts w:ascii="TH SarabunPSK" w:hAnsi="TH SarabunPSK" w:cs="AngsanaUPC"/>
          <w:b/>
          <w:bCs/>
        </w:rPr>
        <w:t>4.</w:t>
      </w:r>
      <w:r w:rsidRPr="001F328E">
        <w:rPr>
          <w:rFonts w:ascii="TH SarabunPSK" w:hAnsi="TH SarabunPSK" w:cs="AngsanaUPC"/>
          <w:b/>
          <w:bCs/>
          <w:cs/>
        </w:rPr>
        <w:t xml:space="preserve">  เครื่องมือและอุปกรณ์ที่ใช้ (</w:t>
      </w:r>
      <w:r w:rsidRPr="001F328E">
        <w:rPr>
          <w:rFonts w:ascii="TH SarabunPSK" w:hAnsi="TH SarabunPSK" w:cs="AngsanaUPC"/>
          <w:b/>
          <w:bCs/>
        </w:rPr>
        <w:t>Equipment)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ascii="TH SarabunPSK" w:hAnsi="TH SarabunPSK" w:cs="AngsanaUPC" w:hint="cs"/>
          <w:cs/>
        </w:rPr>
        <w:t>4.1 เครื่องวัดความดันโลหิต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ascii="TH SarabunPSK" w:hAnsi="TH SarabunPSK" w:cs="AngsanaUPC" w:hint="cs"/>
          <w:cs/>
        </w:rPr>
        <w:t>4.2ปรอทวัดไข้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ascii="TH SarabunPSK" w:hAnsi="TH SarabunPSK" w:cs="AngsanaUPC" w:hint="cs"/>
          <w:cs/>
        </w:rPr>
        <w:t>4.3เครื่องชั่งน้ำหนัก ส่วยสูง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ascii="TH SarabunPSK" w:hAnsi="TH SarabunPSK" w:cs="AngsanaUPC" w:hint="cs"/>
          <w:cs/>
        </w:rPr>
        <w:t>4.4</w:t>
      </w:r>
      <w:r w:rsidRPr="001F328E">
        <w:rPr>
          <w:rFonts w:ascii="TH SarabunPSK" w:hAnsi="TH SarabunPSK" w:cs="AngsanaUPC"/>
        </w:rPr>
        <w:t>Oxygen. Sat.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ascii="TH SarabunPSK" w:hAnsi="TH SarabunPSK" w:cs="AngsanaUPC"/>
        </w:rPr>
        <w:t>4.5</w:t>
      </w:r>
      <w:r w:rsidRPr="001F328E">
        <w:rPr>
          <w:rFonts w:ascii="TH SarabunPSK" w:hAnsi="TH SarabunPSK" w:cs="AngsanaUPC" w:hint="cs"/>
          <w:cs/>
        </w:rPr>
        <w:t>เครื่องเจาะน้ำตาลปลายนิ้ว</w:t>
      </w:r>
    </w:p>
    <w:p w:rsidR="002F22CE" w:rsidRPr="001F328E" w:rsidRDefault="002F22CE" w:rsidP="002F22CE">
      <w:pPr>
        <w:rPr>
          <w:rFonts w:ascii="TH SarabunPSK" w:hAnsi="TH SarabunPSK" w:cs="AngsanaUPC"/>
          <w:b/>
          <w:bCs/>
        </w:rPr>
      </w:pPr>
      <w:r w:rsidRPr="001F328E">
        <w:rPr>
          <w:rFonts w:ascii="TH SarabunPSK" w:hAnsi="TH SarabunPSK" w:cs="AngsanaUPC"/>
          <w:b/>
          <w:bCs/>
        </w:rPr>
        <w:t>5.</w:t>
      </w:r>
      <w:r w:rsidRPr="001F328E">
        <w:rPr>
          <w:rFonts w:ascii="TH SarabunPSK" w:hAnsi="TH SarabunPSK" w:cs="AngsanaUPC"/>
          <w:b/>
          <w:bCs/>
          <w:cs/>
        </w:rPr>
        <w:t xml:space="preserve">  ขั้นตอนการปฏิบัติงาน (</w:t>
      </w:r>
      <w:r w:rsidRPr="001F328E">
        <w:rPr>
          <w:rFonts w:ascii="TH SarabunPSK" w:hAnsi="TH SarabunPSK" w:cs="AngsanaUPC"/>
          <w:b/>
          <w:bCs/>
        </w:rPr>
        <w:t>Procedure)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1. </w:t>
      </w:r>
      <w:r w:rsidRPr="001F328E">
        <w:rPr>
          <w:rFonts w:cs="AngsanaUPC"/>
          <w:sz w:val="28"/>
          <w:szCs w:val="28"/>
          <w:cs/>
        </w:rPr>
        <w:t>ซักประวัติ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อาการและอาการแสดงผู้ป่วย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อาการความผิดปกติ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ปัญหาความเจ็บป่วย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ความต้องการที่ผู้ป่วยมาพบแพทย์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ความไม่สุขสบายต่างๆ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คลื่นไส้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อาการปวด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ประวัติอื่นๆ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ประวัติสูบบุหรี่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การสัมผัสโรคติดต่อ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ฯลฯ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โรคประจำตัว</w:t>
      </w:r>
      <w:r w:rsidRPr="001F328E">
        <w:rPr>
          <w:rFonts w:cs="AngsanaUPC"/>
          <w:sz w:val="28"/>
          <w:szCs w:val="28"/>
        </w:rPr>
        <w:t xml:space="preserve"> / </w:t>
      </w:r>
      <w:r w:rsidRPr="001F328E">
        <w:rPr>
          <w:rFonts w:cs="AngsanaUPC"/>
          <w:sz w:val="28"/>
          <w:szCs w:val="28"/>
          <w:cs/>
        </w:rPr>
        <w:t>การแพ้ยา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  <w:cs/>
        </w:rPr>
        <w:t>กรณีซักประวัติพบว่าผู้ป่วยมารับการตรวจผิดห้องตรวจโรค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ให้คำแนะนำผู้ป่วยและประสานงานกับ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ห้องตรวจโรคที่เกี่ยวข้อง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เพื่อส่งผู้ป่วยเข้ารับการตรวจรักษาให้ถูกต้อง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2. </w:t>
      </w:r>
      <w:r w:rsidRPr="001F328E">
        <w:rPr>
          <w:rFonts w:cs="AngsanaUPC"/>
          <w:sz w:val="28"/>
          <w:szCs w:val="28"/>
          <w:cs/>
        </w:rPr>
        <w:t>คัดแยกผู้ป่วยโรคติดต่อออกจากผู้ป่วยทั่วไป</w:t>
      </w:r>
      <w:r w:rsidRPr="001F328E">
        <w:rPr>
          <w:rFonts w:cs="AngsanaUPC"/>
          <w:sz w:val="28"/>
          <w:szCs w:val="28"/>
        </w:rPr>
        <w:t xml:space="preserve"> / </w:t>
      </w:r>
      <w:r w:rsidRPr="001F328E">
        <w:rPr>
          <w:rFonts w:cs="AngsanaUPC"/>
          <w:sz w:val="28"/>
          <w:szCs w:val="28"/>
          <w:cs/>
        </w:rPr>
        <w:t>สวมใส่อุปกรณ์ป้องกันการแพร่กระจายเชื้อเช่น</w:t>
      </w:r>
      <w:r w:rsidRPr="001F328E">
        <w:rPr>
          <w:rFonts w:cs="AngsanaUPC"/>
          <w:sz w:val="28"/>
          <w:szCs w:val="28"/>
        </w:rPr>
        <w:t xml:space="preserve"> Mask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3. </w:t>
      </w:r>
      <w:r w:rsidRPr="001F328E">
        <w:rPr>
          <w:rFonts w:cs="AngsanaUPC"/>
          <w:sz w:val="28"/>
          <w:szCs w:val="28"/>
          <w:cs/>
        </w:rPr>
        <w:t>วัดสัญญาณชีพ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หลังพัก</w:t>
      </w:r>
      <w:r w:rsidRPr="001F328E">
        <w:rPr>
          <w:rFonts w:cs="AngsanaUPC"/>
          <w:sz w:val="28"/>
          <w:szCs w:val="28"/>
        </w:rPr>
        <w:t xml:space="preserve"> 10 – 15 </w:t>
      </w:r>
      <w:r w:rsidRPr="001F328E">
        <w:rPr>
          <w:rFonts w:cs="AngsanaUPC"/>
          <w:sz w:val="28"/>
          <w:szCs w:val="28"/>
          <w:cs/>
        </w:rPr>
        <w:t>นาที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rPr>
          <w:rFonts w:ascii="TH SarabunPSK" w:hAnsi="TH SarabunPSK" w:cs="AngsanaUPC"/>
        </w:rPr>
      </w:pPr>
      <w:r w:rsidRPr="001F328E">
        <w:rPr>
          <w:rFonts w:cs="AngsanaUPC"/>
          <w:cs/>
        </w:rPr>
        <w:t>กรณีสัญญาณชีพมีความผิดปกติ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ตามระบุไว้ใน</w:t>
      </w:r>
      <w:r w:rsidRPr="001F328E">
        <w:rPr>
          <w:rFonts w:cs="AngsanaUPC"/>
        </w:rPr>
        <w:t xml:space="preserve"> “</w:t>
      </w:r>
      <w:r w:rsidRPr="001F328E">
        <w:rPr>
          <w:rFonts w:cs="AngsanaUPC"/>
          <w:cs/>
        </w:rPr>
        <w:t>ตารางการจัดความเร่งด่วนตามอาการผู้ป่วย</w:t>
      </w:r>
      <w:r w:rsidRPr="001F328E">
        <w:rPr>
          <w:rFonts w:cs="AngsanaUPC"/>
        </w:rPr>
        <w:t xml:space="preserve">” </w:t>
      </w:r>
      <w:r w:rsidRPr="001F328E">
        <w:rPr>
          <w:rFonts w:cs="AngsanaUPC"/>
          <w:cs/>
        </w:rPr>
        <w:t>ให้รีบทำการประเมินซ้ำ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และพิจารณาจัดความเร่งด่วน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รวมทั้งรายงานให้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แพทย์และผู้เกี่ยวข้องทราบ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ในกรณีที่ผู้ป่วยมีอาการเร่งด่วน</w:t>
      </w:r>
      <w:r w:rsidRPr="001F328E">
        <w:rPr>
          <w:rFonts w:cs="AngsanaUPC"/>
        </w:rPr>
        <w:t xml:space="preserve"> </w:t>
      </w:r>
      <w:r w:rsidRPr="001F328E">
        <w:rPr>
          <w:rFonts w:cs="AngsanaUPC"/>
          <w:cs/>
        </w:rPr>
        <w:t>หรืออาการฉุกเฉิน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4. </w:t>
      </w:r>
      <w:r w:rsidRPr="001F328E">
        <w:rPr>
          <w:rFonts w:cs="AngsanaUPC"/>
          <w:sz w:val="28"/>
          <w:szCs w:val="28"/>
          <w:cs/>
        </w:rPr>
        <w:t>ประเมินอาการ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ความต้องการ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และสัญญาณชีพ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ประเมินสัญญาณชีพร่วมกับอาการที่ได้จากข้อมูลการซักประวัติ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ประเมินความเสี่ยงที่อาจเกิดขึ้นในขณะรอรับการตรวจรักษา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การพลัดตกหกล้ม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และให้การดูแล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  <w:cs/>
        </w:rPr>
        <w:t>เพื่อป้องกันความเสี่ยง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ประเมินความไม่สุขสบาย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การคลื่นไส้อาเจียน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ความเจ็บปวด</w:t>
      </w:r>
      <w:r w:rsidRPr="001F328E">
        <w:rPr>
          <w:rFonts w:cs="AngsanaUPC"/>
          <w:sz w:val="28"/>
          <w:szCs w:val="28"/>
        </w:rPr>
        <w:t xml:space="preserve"> (</w:t>
      </w:r>
      <w:r w:rsidRPr="001F328E">
        <w:rPr>
          <w:rFonts w:cs="AngsanaUPC"/>
          <w:sz w:val="28"/>
          <w:szCs w:val="28"/>
          <w:cs/>
        </w:rPr>
        <w:t>ประเมิน</w:t>
      </w:r>
      <w:r w:rsidRPr="001F328E">
        <w:rPr>
          <w:rFonts w:cs="AngsanaUPC"/>
          <w:sz w:val="28"/>
          <w:szCs w:val="28"/>
        </w:rPr>
        <w:t xml:space="preserve"> Pain Score) </w:t>
      </w:r>
      <w:r w:rsidRPr="001F328E">
        <w:rPr>
          <w:rFonts w:cs="AngsanaUPC"/>
          <w:sz w:val="28"/>
          <w:szCs w:val="28"/>
          <w:cs/>
        </w:rPr>
        <w:t>เพื่อให้การดูแล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ประเมิน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ความต้องการการดูแลอย่างต่อเนื่อง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ความรู้เกี่ยวกับโรค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ฯลฯ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5. </w:t>
      </w:r>
      <w:r w:rsidRPr="001F328E">
        <w:rPr>
          <w:rFonts w:cs="AngsanaUPC"/>
          <w:sz w:val="28"/>
          <w:szCs w:val="28"/>
          <w:cs/>
        </w:rPr>
        <w:t>จัดลำดับความเร่งด่วนตาม</w:t>
      </w:r>
      <w:r w:rsidRPr="001F328E">
        <w:rPr>
          <w:rFonts w:cs="AngsanaUPC"/>
          <w:sz w:val="28"/>
          <w:szCs w:val="28"/>
        </w:rPr>
        <w:t xml:space="preserve"> “</w:t>
      </w:r>
      <w:r w:rsidRPr="001F328E">
        <w:rPr>
          <w:rFonts w:cs="AngsanaUPC"/>
          <w:sz w:val="28"/>
          <w:szCs w:val="28"/>
          <w:cs/>
        </w:rPr>
        <w:t>ตารางการจัดความเร่งด่วนตามอาการผู้ป่วย</w:t>
      </w:r>
      <w:r w:rsidRPr="001F328E">
        <w:rPr>
          <w:rFonts w:cs="AngsanaUPC"/>
          <w:sz w:val="28"/>
          <w:szCs w:val="28"/>
        </w:rPr>
        <w:t xml:space="preserve">” </w:t>
      </w:r>
      <w:r w:rsidRPr="001F328E">
        <w:rPr>
          <w:rFonts w:cs="AngsanaUPC"/>
          <w:sz w:val="28"/>
          <w:szCs w:val="28"/>
          <w:cs/>
        </w:rPr>
        <w:t>ดังนี้</w:t>
      </w:r>
      <w:r w:rsidRPr="001F328E">
        <w:rPr>
          <w:rFonts w:cs="AngsanaUPC"/>
          <w:sz w:val="28"/>
          <w:szCs w:val="28"/>
        </w:rPr>
        <w:t xml:space="preserve"> </w:t>
      </w: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1634"/>
        <w:gridCol w:w="1634"/>
        <w:gridCol w:w="3268"/>
      </w:tblGrid>
      <w:tr w:rsidR="002F22CE" w:rsidRPr="001F328E" w:rsidTr="002F22CE">
        <w:trPr>
          <w:trHeight w:val="297"/>
        </w:trPr>
        <w:tc>
          <w:tcPr>
            <w:tcW w:w="4902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lastRenderedPageBreak/>
              <w:t>ตารางการจัดความเร่งด่วนตามอาการผู้ป่วย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อาการ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4902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  <w:cs/>
              </w:rPr>
              <w:t>ลำดับอาการความเร่งด่วน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</w:tr>
      <w:tr w:rsidR="002F22CE" w:rsidRPr="001F328E" w:rsidTr="002F22CE">
        <w:trPr>
          <w:trHeight w:val="175"/>
        </w:trPr>
        <w:tc>
          <w:tcPr>
            <w:tcW w:w="4902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  <w:cs/>
              </w:rPr>
              <w:t>อาการเร่งด่วน</w:t>
            </w:r>
            <w:r w:rsidRPr="001F328E">
              <w:rPr>
                <w:rFonts w:cs="AngsanaUPC"/>
                <w:sz w:val="28"/>
                <w:szCs w:val="28"/>
              </w:rPr>
              <w:t xml:space="preserve"> (</w:t>
            </w:r>
            <w:r w:rsidRPr="001F328E">
              <w:rPr>
                <w:rFonts w:cs="AngsanaUPC"/>
                <w:sz w:val="28"/>
                <w:szCs w:val="28"/>
                <w:cs/>
              </w:rPr>
              <w:t>ตรวจที่ห้องตรวจโรค</w:t>
            </w:r>
            <w:r w:rsidRPr="001F328E">
              <w:rPr>
                <w:rFonts w:cs="AngsanaUPC"/>
                <w:sz w:val="28"/>
                <w:szCs w:val="28"/>
              </w:rPr>
              <w:t xml:space="preserve">) </w:t>
            </w:r>
          </w:p>
        </w:tc>
        <w:tc>
          <w:tcPr>
            <w:tcW w:w="4902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  <w:cs/>
              </w:rPr>
              <w:t>อาการฉุกเฉิน</w:t>
            </w:r>
            <w:r w:rsidRPr="001F328E">
              <w:rPr>
                <w:rFonts w:cs="AngsanaUPC"/>
                <w:sz w:val="28"/>
                <w:szCs w:val="28"/>
              </w:rPr>
              <w:t xml:space="preserve"> (</w:t>
            </w:r>
            <w:r w:rsidRPr="001F328E">
              <w:rPr>
                <w:rFonts w:cs="AngsanaUPC"/>
                <w:sz w:val="28"/>
                <w:szCs w:val="28"/>
                <w:cs/>
              </w:rPr>
              <w:t>ส่งห้องอุบัติเหตุและฉุกเฉิน</w:t>
            </w:r>
            <w:r w:rsidRPr="001F328E">
              <w:rPr>
                <w:rFonts w:cs="AngsanaUPC"/>
                <w:sz w:val="28"/>
                <w:szCs w:val="28"/>
              </w:rPr>
              <w:t xml:space="preserve">) </w:t>
            </w:r>
          </w:p>
        </w:tc>
      </w:tr>
      <w:tr w:rsidR="002F22CE" w:rsidRPr="001F328E" w:rsidTr="002F22CE">
        <w:trPr>
          <w:trHeight w:val="395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1. </w:t>
            </w:r>
            <w:r w:rsidRPr="001F328E">
              <w:rPr>
                <w:rFonts w:cs="AngsanaUPC"/>
                <w:sz w:val="28"/>
                <w:szCs w:val="28"/>
                <w:cs/>
              </w:rPr>
              <w:t>ไข้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เด็ก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อุณหภูมิ</w:t>
            </w:r>
            <w:r w:rsidRPr="001F328E">
              <w:rPr>
                <w:rFonts w:cs="AngsanaUPC"/>
                <w:sz w:val="28"/>
                <w:szCs w:val="28"/>
              </w:rPr>
              <w:t xml:space="preserve"> 38.00 C - 38.9 C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อุณหภูมิ</w:t>
            </w:r>
            <w:r w:rsidRPr="001F328E">
              <w:rPr>
                <w:rFonts w:cs="AngsanaUPC"/>
                <w:sz w:val="28"/>
                <w:szCs w:val="28"/>
              </w:rPr>
              <w:t xml:space="preserve"> &lt; 40 C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เด็ก</w:t>
            </w:r>
            <w:r w:rsidRPr="001F328E">
              <w:rPr>
                <w:rFonts w:cs="AngsanaUPC"/>
                <w:sz w:val="28"/>
                <w:szCs w:val="28"/>
              </w:rPr>
              <w:t xml:space="preserve"> &lt; 5 </w:t>
            </w:r>
            <w:r w:rsidRPr="001F328E">
              <w:rPr>
                <w:rFonts w:cs="AngsanaUPC"/>
                <w:sz w:val="28"/>
                <w:szCs w:val="28"/>
                <w:cs/>
              </w:rPr>
              <w:t>ปี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อุณหภูมิ</w:t>
            </w:r>
            <w:r w:rsidRPr="001F328E">
              <w:rPr>
                <w:rFonts w:cs="AngsanaUPC"/>
                <w:sz w:val="28"/>
                <w:szCs w:val="28"/>
              </w:rPr>
              <w:t xml:space="preserve"> &gt; 39 C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มีประวัติชัก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อุณหภูมิ</w:t>
            </w:r>
            <w:r w:rsidRPr="001F328E">
              <w:rPr>
                <w:rFonts w:cs="AngsanaUPC"/>
                <w:sz w:val="28"/>
                <w:szCs w:val="28"/>
              </w:rPr>
              <w:t xml:space="preserve"> &gt; 40 C </w:t>
            </w:r>
            <w:r w:rsidRPr="001F328E">
              <w:rPr>
                <w:rFonts w:cs="AngsanaUPC"/>
                <w:sz w:val="28"/>
                <w:szCs w:val="28"/>
                <w:cs/>
              </w:rPr>
              <w:t>มีไข้</w:t>
            </w:r>
            <w:r w:rsidRPr="001F328E">
              <w:rPr>
                <w:rFonts w:cs="AngsanaUPC"/>
                <w:sz w:val="28"/>
                <w:szCs w:val="28"/>
              </w:rPr>
              <w:t>/</w:t>
            </w:r>
            <w:r w:rsidRPr="001F328E">
              <w:rPr>
                <w:rFonts w:cs="AngsanaUPC"/>
                <w:sz w:val="28"/>
                <w:szCs w:val="28"/>
                <w:cs/>
              </w:rPr>
              <w:t>ไข้หนาวสั่น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หรือ</w:t>
            </w:r>
            <w:r w:rsidRPr="001F328E">
              <w:rPr>
                <w:rFonts w:cs="AngsanaUPC"/>
                <w:sz w:val="28"/>
                <w:szCs w:val="28"/>
              </w:rPr>
              <w:t xml:space="preserve"> &lt; 35 C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</w:tr>
      <w:tr w:rsidR="002F22CE" w:rsidRPr="001F328E" w:rsidTr="002F22CE">
        <w:trPr>
          <w:trHeight w:val="851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2. </w:t>
            </w:r>
            <w:r w:rsidRPr="001F328E">
              <w:rPr>
                <w:rFonts w:cs="AngsanaUPC"/>
                <w:sz w:val="28"/>
                <w:szCs w:val="28"/>
                <w:cs/>
              </w:rPr>
              <w:t>ความดัน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โลหิต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Systolic BP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&lt; 100 mmHg </w:t>
            </w:r>
            <w:r w:rsidRPr="001F328E">
              <w:rPr>
                <w:rFonts w:cs="AngsanaUPC"/>
                <w:sz w:val="28"/>
                <w:szCs w:val="28"/>
                <w:cs/>
              </w:rPr>
              <w:t>แต่ไม่น้อยกว่า</w:t>
            </w:r>
            <w:r w:rsidRPr="001F328E">
              <w:rPr>
                <w:rFonts w:cs="AngsanaUPC"/>
                <w:sz w:val="28"/>
                <w:szCs w:val="28"/>
              </w:rPr>
              <w:t xml:space="preserve"> 80 mmHg </w:t>
            </w:r>
            <w:r w:rsidRPr="001F328E">
              <w:rPr>
                <w:rFonts w:cs="AngsanaUPC"/>
                <w:sz w:val="28"/>
                <w:szCs w:val="28"/>
                <w:cs/>
              </w:rPr>
              <w:t>หรือ</w:t>
            </w:r>
            <w:r w:rsidRPr="001F328E">
              <w:rPr>
                <w:rFonts w:cs="AngsanaUPC"/>
                <w:sz w:val="28"/>
                <w:szCs w:val="28"/>
              </w:rPr>
              <w:t xml:space="preserve"> &gt; 180 mmHg </w:t>
            </w:r>
            <w:r w:rsidRPr="001F328E">
              <w:rPr>
                <w:rFonts w:cs="AngsanaUPC"/>
                <w:sz w:val="28"/>
                <w:szCs w:val="28"/>
                <w:cs/>
              </w:rPr>
              <w:t>แต่ไม่เกิน</w:t>
            </w:r>
            <w:r w:rsidRPr="001F328E">
              <w:rPr>
                <w:rFonts w:cs="AngsanaUPC"/>
                <w:sz w:val="28"/>
                <w:szCs w:val="28"/>
              </w:rPr>
              <w:t xml:space="preserve"> 200 mmHg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Diastolic BP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&gt; 110 mmHg </w:t>
            </w:r>
            <w:r w:rsidRPr="001F328E">
              <w:rPr>
                <w:rFonts w:cs="AngsanaUPC"/>
                <w:sz w:val="28"/>
                <w:szCs w:val="28"/>
                <w:cs/>
              </w:rPr>
              <w:t>แต่ไม่เกิน</w:t>
            </w:r>
            <w:r w:rsidRPr="001F328E">
              <w:rPr>
                <w:rFonts w:cs="AngsanaUPC"/>
                <w:sz w:val="28"/>
                <w:szCs w:val="28"/>
              </w:rPr>
              <w:t xml:space="preserve"> 130 mmHg </w:t>
            </w: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Systolic BP &lt; 80 mmHg </w:t>
            </w:r>
            <w:r w:rsidRPr="001F328E">
              <w:rPr>
                <w:rFonts w:cs="AngsanaUPC"/>
                <w:sz w:val="28"/>
                <w:szCs w:val="28"/>
                <w:cs/>
              </w:rPr>
              <w:t>หรือ</w:t>
            </w:r>
            <w:r w:rsidRPr="001F328E">
              <w:rPr>
                <w:rFonts w:cs="AngsanaUPC"/>
                <w:sz w:val="28"/>
                <w:szCs w:val="28"/>
              </w:rPr>
              <w:t xml:space="preserve"> &gt; 200 mmHg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Diastolic BP &gt; 130 mmHg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</w:tr>
      <w:tr w:rsidR="002F22CE" w:rsidRPr="001F328E" w:rsidTr="002F22CE">
        <w:trPr>
          <w:trHeight w:val="1213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3. </w:t>
            </w:r>
            <w:r w:rsidRPr="001F328E">
              <w:rPr>
                <w:rFonts w:cs="AngsanaUPC"/>
                <w:sz w:val="28"/>
                <w:szCs w:val="28"/>
                <w:cs/>
              </w:rPr>
              <w:t>หายใจหอบ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หายใจลำบาก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หายใจหอบ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เด็ก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อายุ</w:t>
            </w:r>
            <w:r w:rsidRPr="001F328E">
              <w:rPr>
                <w:rFonts w:cs="AngsanaUPC"/>
                <w:sz w:val="28"/>
                <w:szCs w:val="28"/>
              </w:rPr>
              <w:t xml:space="preserve"> 0-2 </w:t>
            </w:r>
            <w:r w:rsidRPr="001F328E">
              <w:rPr>
                <w:rFonts w:cs="AngsanaUPC"/>
                <w:sz w:val="28"/>
                <w:szCs w:val="28"/>
                <w:cs/>
              </w:rPr>
              <w:t>เดือน</w:t>
            </w:r>
            <w:r w:rsidRPr="001F328E">
              <w:rPr>
                <w:rFonts w:cs="AngsanaUPC"/>
                <w:sz w:val="28"/>
                <w:szCs w:val="28"/>
              </w:rPr>
              <w:t xml:space="preserve"> RR &gt; 60 T/min 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อายุ</w:t>
            </w:r>
            <w:r w:rsidRPr="001F328E">
              <w:rPr>
                <w:rFonts w:cs="AngsanaUPC"/>
                <w:sz w:val="28"/>
                <w:szCs w:val="28"/>
              </w:rPr>
              <w:t xml:space="preserve"> 2-12 </w:t>
            </w:r>
            <w:r w:rsidRPr="001F328E">
              <w:rPr>
                <w:rFonts w:cs="AngsanaUPC"/>
                <w:sz w:val="28"/>
                <w:szCs w:val="28"/>
                <w:cs/>
              </w:rPr>
              <w:t>เดือน</w:t>
            </w:r>
            <w:r w:rsidRPr="001F328E">
              <w:rPr>
                <w:rFonts w:cs="AngsanaUPC"/>
                <w:sz w:val="28"/>
                <w:szCs w:val="28"/>
              </w:rPr>
              <w:t xml:space="preserve"> RR &gt; 50 T/min 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อายุ</w:t>
            </w:r>
            <w:r w:rsidRPr="001F328E">
              <w:rPr>
                <w:rFonts w:cs="AngsanaUPC"/>
                <w:sz w:val="28"/>
                <w:szCs w:val="28"/>
              </w:rPr>
              <w:t xml:space="preserve"> 1-5 </w:t>
            </w:r>
            <w:r w:rsidRPr="001F328E">
              <w:rPr>
                <w:rFonts w:cs="AngsanaUPC"/>
                <w:sz w:val="28"/>
                <w:szCs w:val="28"/>
                <w:cs/>
              </w:rPr>
              <w:t>ปี</w:t>
            </w:r>
            <w:r w:rsidRPr="001F328E">
              <w:rPr>
                <w:rFonts w:cs="AngsanaUPC"/>
                <w:sz w:val="28"/>
                <w:szCs w:val="28"/>
              </w:rPr>
              <w:t xml:space="preserve"> RR &gt; 40 T/min 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อายุ</w:t>
            </w:r>
            <w:r w:rsidRPr="001F328E">
              <w:rPr>
                <w:rFonts w:cs="AngsanaUPC"/>
                <w:sz w:val="28"/>
                <w:szCs w:val="28"/>
              </w:rPr>
              <w:t xml:space="preserve"> &gt; 5 </w:t>
            </w:r>
            <w:r w:rsidRPr="001F328E">
              <w:rPr>
                <w:rFonts w:cs="AngsanaUPC"/>
                <w:sz w:val="28"/>
                <w:szCs w:val="28"/>
                <w:cs/>
              </w:rPr>
              <w:t>ปี</w:t>
            </w:r>
            <w:r w:rsidRPr="001F328E">
              <w:rPr>
                <w:rFonts w:cs="AngsanaUPC"/>
                <w:sz w:val="28"/>
                <w:szCs w:val="28"/>
              </w:rPr>
              <w:t xml:space="preserve"> RR &gt; 30 T/min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sz w:val="28"/>
                <w:szCs w:val="28"/>
              </w:rPr>
              <w:t xml:space="preserve"> RR &gt; 24 T/min </w:t>
            </w:r>
            <w:r w:rsidRPr="001F328E">
              <w:rPr>
                <w:rFonts w:cs="AngsanaUPC"/>
                <w:sz w:val="28"/>
                <w:szCs w:val="28"/>
                <w:cs/>
              </w:rPr>
              <w:t>แต่</w:t>
            </w:r>
            <w:r w:rsidRPr="001F328E">
              <w:rPr>
                <w:rFonts w:cs="AngsanaUPC"/>
                <w:sz w:val="28"/>
                <w:szCs w:val="28"/>
              </w:rPr>
              <w:t xml:space="preserve"> &lt; 30 T/min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หอบรุนแรง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ซี่โครงบุ๋ม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หายใจหน้าอกบุ๋ม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จมูกบาน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sz w:val="28"/>
                <w:szCs w:val="28"/>
              </w:rPr>
              <w:t xml:space="preserve"> RR &gt; 30 T/min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</w:tr>
      <w:tr w:rsidR="002F22CE" w:rsidRPr="001F328E" w:rsidTr="002F22CE">
        <w:trPr>
          <w:trHeight w:val="369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4. </w:t>
            </w:r>
            <w:r w:rsidRPr="001F328E">
              <w:rPr>
                <w:rFonts w:cs="AngsanaUPC"/>
                <w:sz w:val="28"/>
                <w:szCs w:val="28"/>
                <w:cs/>
              </w:rPr>
              <w:t>เจ็บอก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เจ็บแน่นหน้าอก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เจ็บแน่นอกสงสัย</w:t>
            </w:r>
            <w:r w:rsidRPr="001F328E">
              <w:rPr>
                <w:rFonts w:cs="AngsanaUPC"/>
                <w:sz w:val="28"/>
                <w:szCs w:val="28"/>
              </w:rPr>
              <w:t xml:space="preserve"> MI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>(</w:t>
            </w:r>
            <w:r w:rsidRPr="001F328E">
              <w:rPr>
                <w:rFonts w:cs="AngsanaUPC"/>
                <w:sz w:val="28"/>
                <w:szCs w:val="28"/>
                <w:cs/>
              </w:rPr>
              <w:t>จุกแน่นหน้าอก</w:t>
            </w:r>
            <w:r w:rsidRPr="001F328E">
              <w:rPr>
                <w:rFonts w:cs="AngsanaUPC"/>
                <w:sz w:val="28"/>
                <w:szCs w:val="28"/>
              </w:rPr>
              <w:t xml:space="preserve"> / </w:t>
            </w:r>
            <w:r w:rsidRPr="001F328E">
              <w:rPr>
                <w:rFonts w:cs="AngsanaUPC"/>
                <w:sz w:val="28"/>
                <w:szCs w:val="28"/>
                <w:cs/>
              </w:rPr>
              <w:t>เจ็บร้าวไปไหล่</w:t>
            </w:r>
            <w:r w:rsidRPr="001F328E">
              <w:rPr>
                <w:rFonts w:cs="AngsanaUPC"/>
                <w:sz w:val="28"/>
                <w:szCs w:val="28"/>
              </w:rPr>
              <w:t xml:space="preserve"> / </w:t>
            </w:r>
            <w:r w:rsidRPr="001F328E">
              <w:rPr>
                <w:rFonts w:cs="AngsanaUPC"/>
                <w:sz w:val="28"/>
                <w:szCs w:val="28"/>
                <w:cs/>
              </w:rPr>
              <w:t>เหงื่อออก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ใจสั่น</w:t>
            </w:r>
            <w:r w:rsidRPr="001F328E">
              <w:rPr>
                <w:rFonts w:cs="AngsanaUPC"/>
                <w:sz w:val="28"/>
                <w:szCs w:val="28"/>
              </w:rPr>
              <w:t xml:space="preserve"> ) </w:t>
            </w:r>
          </w:p>
        </w:tc>
      </w:tr>
      <w:tr w:rsidR="002F22CE" w:rsidRPr="001F328E" w:rsidTr="002F22CE">
        <w:trPr>
          <w:trHeight w:val="581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5. </w:t>
            </w:r>
            <w:r w:rsidRPr="001F328E">
              <w:rPr>
                <w:rFonts w:cs="AngsanaUPC"/>
                <w:sz w:val="28"/>
                <w:szCs w:val="28"/>
                <w:cs/>
              </w:rPr>
              <w:t>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เลือดออก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lastRenderedPageBreak/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มีภาวะเลือดออกผิดปกติ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และสัญญาณชีพเปลี่ยนแปลง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lastRenderedPageBreak/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เลือดออก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ร่วมกับตั้งครรภ์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Hypotension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อาเจียน</w:t>
            </w:r>
            <w:r w:rsidRPr="001F328E">
              <w:rPr>
                <w:rFonts w:cs="AngsanaUPC"/>
                <w:sz w:val="28"/>
                <w:szCs w:val="28"/>
              </w:rPr>
              <w:t xml:space="preserve"> / </w:t>
            </w:r>
            <w:r w:rsidRPr="001F328E">
              <w:rPr>
                <w:rFonts w:cs="AngsanaUPC"/>
                <w:sz w:val="28"/>
                <w:szCs w:val="28"/>
                <w:cs/>
              </w:rPr>
              <w:t>ไอเป็นเลือดสด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Hypotension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อุจจาระเป็นเลือด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ร่วมกับมีภาวะ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Hypotension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</w:tr>
      <w:tr w:rsidR="002F22CE" w:rsidRPr="001F328E" w:rsidTr="002F22CE">
        <w:trPr>
          <w:trHeight w:val="395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lastRenderedPageBreak/>
              <w:t xml:space="preserve">6. </w:t>
            </w:r>
            <w:r w:rsidRPr="001F328E">
              <w:rPr>
                <w:rFonts w:cs="AngsanaUPC"/>
                <w:sz w:val="28"/>
                <w:szCs w:val="28"/>
                <w:cs/>
              </w:rPr>
              <w:t>ปวด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ปวดระดับปานกลาง</w:t>
            </w:r>
            <w:r w:rsidRPr="001F328E">
              <w:rPr>
                <w:rFonts w:cs="AngsanaUPC"/>
                <w:sz w:val="28"/>
                <w:szCs w:val="28"/>
              </w:rPr>
              <w:t xml:space="preserve"> 4 -7 </w:t>
            </w:r>
            <w:r w:rsidRPr="001F328E">
              <w:rPr>
                <w:rFonts w:cs="AngsanaUPC"/>
                <w:sz w:val="28"/>
                <w:szCs w:val="28"/>
                <w:cs/>
              </w:rPr>
              <w:t>คะแนน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ปวดระดับรุนแรง</w:t>
            </w:r>
            <w:r w:rsidRPr="001F328E">
              <w:rPr>
                <w:rFonts w:cs="AngsanaUPC"/>
                <w:sz w:val="28"/>
                <w:szCs w:val="28"/>
              </w:rPr>
              <w:t xml:space="preserve"> 8- 10 </w:t>
            </w:r>
            <w:r w:rsidRPr="001F328E">
              <w:rPr>
                <w:rFonts w:cs="AngsanaUPC"/>
                <w:sz w:val="28"/>
                <w:szCs w:val="28"/>
                <w:cs/>
              </w:rPr>
              <w:t>คะแนน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ปวดร่วมกับมีภาวะ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Hypotension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</w:tc>
      </w:tr>
      <w:tr w:rsidR="002F22CE" w:rsidRPr="001F328E" w:rsidTr="002F22CE">
        <w:trPr>
          <w:trHeight w:val="845"/>
        </w:trPr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7. </w:t>
            </w:r>
            <w:r w:rsidRPr="001F328E">
              <w:rPr>
                <w:rFonts w:cs="AngsanaUPC"/>
                <w:sz w:val="28"/>
                <w:szCs w:val="28"/>
                <w:cs/>
              </w:rPr>
              <w:t>ท้องเสีย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คลื่นไส้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อาเจียน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เด็ก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sz w:val="28"/>
                <w:szCs w:val="28"/>
                <w:cs/>
              </w:rPr>
              <w:t>ถ่ายอุจจาระเป็นน้ำ</w:t>
            </w:r>
            <w:r w:rsidRPr="001F328E">
              <w:rPr>
                <w:rFonts w:cs="AngsanaUPC"/>
                <w:sz w:val="28"/>
                <w:szCs w:val="28"/>
              </w:rPr>
              <w:t xml:space="preserve"> &gt; 5 </w:t>
            </w:r>
            <w:r w:rsidRPr="001F328E">
              <w:rPr>
                <w:rFonts w:cs="AngsanaUPC"/>
                <w:sz w:val="28"/>
                <w:szCs w:val="28"/>
                <w:cs/>
              </w:rPr>
              <w:t>ครั้ง</w:t>
            </w:r>
            <w:r w:rsidRPr="001F328E">
              <w:rPr>
                <w:rFonts w:cs="AngsanaUPC"/>
                <w:sz w:val="28"/>
                <w:szCs w:val="28"/>
              </w:rPr>
              <w:t xml:space="preserve"> / 24 </w:t>
            </w:r>
            <w:r w:rsidRPr="001F328E">
              <w:rPr>
                <w:rFonts w:cs="AngsanaUPC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อาเจียน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มากกว่า</w:t>
            </w:r>
            <w:r w:rsidRPr="001F328E">
              <w:rPr>
                <w:rFonts w:cs="AngsanaUPC"/>
                <w:sz w:val="28"/>
                <w:szCs w:val="28"/>
              </w:rPr>
              <w:t xml:space="preserve"> 3 </w:t>
            </w:r>
            <w:r w:rsidRPr="001F328E">
              <w:rPr>
                <w:rFonts w:cs="AngsanaUPC"/>
                <w:sz w:val="28"/>
                <w:szCs w:val="28"/>
                <w:cs/>
              </w:rPr>
              <w:t>ครั้ง</w:t>
            </w:r>
            <w:r w:rsidRPr="001F328E">
              <w:rPr>
                <w:rFonts w:cs="AngsanaUPC"/>
                <w:sz w:val="28"/>
                <w:szCs w:val="28"/>
              </w:rPr>
              <w:t xml:space="preserve"> / 24 </w:t>
            </w:r>
            <w:r w:rsidRPr="001F328E">
              <w:rPr>
                <w:rFonts w:cs="AngsanaUPC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sz w:val="28"/>
                <w:szCs w:val="28"/>
                <w:cs/>
              </w:rPr>
              <w:t>อาเจียนพุ่ง</w:t>
            </w:r>
            <w:r w:rsidRPr="001F328E">
              <w:rPr>
                <w:rFonts w:cs="AngsanaUPC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Mild – Moderate Dehydration </w:t>
            </w:r>
          </w:p>
        </w:tc>
        <w:tc>
          <w:tcPr>
            <w:tcW w:w="3268" w:type="dxa"/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sz w:val="28"/>
                <w:szCs w:val="28"/>
                <w:cs/>
              </w:rPr>
              <w:t>เด็กถ่ายเหลวระดับ</w:t>
            </w:r>
            <w:r w:rsidRPr="001F328E">
              <w:rPr>
                <w:rFonts w:cs="AngsanaUPC"/>
                <w:sz w:val="28"/>
                <w:szCs w:val="28"/>
              </w:rPr>
              <w:t xml:space="preserve"> moderate </w:t>
            </w:r>
            <w:r w:rsidRPr="001F328E">
              <w:rPr>
                <w:rFonts w:cs="AngsanaUPC"/>
                <w:sz w:val="28"/>
                <w:szCs w:val="28"/>
                <w:cs/>
              </w:rPr>
              <w:t>ขึ้นไป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sz w:val="28"/>
                <w:szCs w:val="28"/>
                <w:cs/>
              </w:rPr>
              <w:t>ถ่ายอุจจาระเป็นน้ำ</w:t>
            </w:r>
            <w:r w:rsidRPr="001F328E">
              <w:rPr>
                <w:rFonts w:cs="AngsanaUPC"/>
                <w:sz w:val="28"/>
                <w:szCs w:val="28"/>
              </w:rPr>
              <w:t xml:space="preserve"> &gt; 10 </w:t>
            </w:r>
            <w:r w:rsidRPr="001F328E">
              <w:rPr>
                <w:rFonts w:cs="AngsanaUPC"/>
                <w:sz w:val="28"/>
                <w:szCs w:val="28"/>
                <w:cs/>
              </w:rPr>
              <w:t>ครั้ง</w:t>
            </w:r>
            <w:r w:rsidRPr="001F328E">
              <w:rPr>
                <w:rFonts w:cs="AngsanaUPC"/>
                <w:sz w:val="28"/>
                <w:szCs w:val="28"/>
              </w:rPr>
              <w:t xml:space="preserve"> / 24 </w:t>
            </w:r>
            <w:r w:rsidRPr="001F328E">
              <w:rPr>
                <w:rFonts w:cs="AngsanaUPC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sz w:val="28"/>
                <w:szCs w:val="28"/>
                <w:cs/>
              </w:rPr>
              <w:t>มีภาวะ</w:t>
            </w:r>
            <w:r w:rsidRPr="001F328E">
              <w:rPr>
                <w:rFonts w:cs="AngsanaUPC"/>
                <w:sz w:val="28"/>
                <w:szCs w:val="28"/>
              </w:rPr>
              <w:t xml:space="preserve"> Moderate – Severe Dehydration </w:t>
            </w:r>
          </w:p>
        </w:tc>
      </w:tr>
      <w:tr w:rsidR="002F22CE" w:rsidRPr="001F328E" w:rsidTr="002F22CE">
        <w:trPr>
          <w:trHeight w:val="8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7. </w:t>
            </w:r>
            <w:r w:rsidRPr="001F328E">
              <w:rPr>
                <w:rFonts w:cs="AngsanaUPC"/>
                <w:sz w:val="28"/>
                <w:szCs w:val="28"/>
                <w:cs/>
              </w:rPr>
              <w:t>ท้องเสีย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คลื่นไส้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อาเจียน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ถ่ายอุจจาระเหลว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/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เป็นน้ำ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ปวดท้อง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เหนื่อยเพลีย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สัญญาณชีพปกติ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คลื่นไส้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อาเจียน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&gt; 5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ครั้ง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/ 24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เหนื่อยเพลีย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สัญญาณชีพปกติ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ผู้ใหญ่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ถ่ายอุจจาระเป็นน้ำ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&gt; 10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ครั้ง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/ 24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ปวดท้อง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เหนื่อยเพลียมาก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อาเจียนตลอดเวลา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เพลีย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ร่วมกับ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มีภาวะขาดน้ำ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สัญญาณชีพเปลี่ยนแปลง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</w:tc>
      </w:tr>
      <w:tr w:rsidR="002F22CE" w:rsidRPr="001F328E" w:rsidTr="002F22CE">
        <w:trPr>
          <w:trHeight w:val="8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sz w:val="28"/>
                <w:szCs w:val="28"/>
              </w:rPr>
            </w:pPr>
            <w:r w:rsidRPr="001F328E">
              <w:rPr>
                <w:rFonts w:cs="AngsanaUPC"/>
                <w:sz w:val="28"/>
                <w:szCs w:val="28"/>
              </w:rPr>
              <w:t xml:space="preserve">8. </w:t>
            </w:r>
            <w:r w:rsidRPr="001F328E">
              <w:rPr>
                <w:rFonts w:cs="AngsanaUPC"/>
                <w:sz w:val="28"/>
                <w:szCs w:val="28"/>
                <w:cs/>
              </w:rPr>
              <w:t>อื่น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sz w:val="28"/>
                <w:szCs w:val="28"/>
                <w:cs/>
              </w:rPr>
              <w:t>ๆ</w:t>
            </w:r>
            <w:r w:rsidRPr="001F328E">
              <w:rPr>
                <w:rFonts w:cs="AngsanaUPC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เด็ก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ร้องกวนตลอดเวลา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ซึม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อ่อนเพลีย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ซีดมาก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ตัวเขียว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ตัวลาย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มีผื่นแพ้ทั่วตัว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-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อายุ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&lt; 7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วัน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มีภาวะตัวเหลืองเสี่ยงต่อ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328E">
              <w:rPr>
                <w:rFonts w:cs="AngsanaUPC"/>
                <w:color w:val="auto"/>
                <w:sz w:val="28"/>
                <w:szCs w:val="28"/>
              </w:rPr>
              <w:t>Hyperbilirubin</w:t>
            </w:r>
            <w:proofErr w:type="spellEnd"/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ชักมาจากบ้านภายใน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24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ชั่วโมง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DM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มีภาวะ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lastRenderedPageBreak/>
              <w:t xml:space="preserve">Hypoglycemia/Hyperglycemia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proofErr w:type="spellStart"/>
            <w:r w:rsidRPr="001F328E">
              <w:rPr>
                <w:rFonts w:cs="AngsanaUPC"/>
                <w:color w:val="auto"/>
                <w:sz w:val="28"/>
                <w:szCs w:val="28"/>
              </w:rPr>
              <w:t>Bl</w:t>
            </w:r>
            <w:proofErr w:type="spellEnd"/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Sugar, CBG &lt; 60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หรือ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&gt; 350 mg%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เหนื่อย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อ่อนเพลีย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วิงเวียนศีรษะ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แพ้รุนแรง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Anaphylaxis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ชัก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ช็อก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ไม่รู้สึกตัว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• </w:t>
            </w:r>
            <w:r w:rsidRPr="001F328E">
              <w:rPr>
                <w:rFonts w:cs="AngsanaUPC"/>
                <w:color w:val="auto"/>
                <w:sz w:val="28"/>
                <w:szCs w:val="28"/>
                <w:cs/>
              </w:rPr>
              <w:t>หยุดหายใจ</w:t>
            </w:r>
            <w:r w:rsidRPr="001F328E">
              <w:rPr>
                <w:rFonts w:cs="AngsanaUPC"/>
                <w:color w:val="auto"/>
                <w:sz w:val="28"/>
                <w:szCs w:val="28"/>
              </w:rPr>
              <w:t xml:space="preserve"> </w:t>
            </w:r>
          </w:p>
          <w:p w:rsidR="002F22CE" w:rsidRPr="001F328E" w:rsidRDefault="002F22CE" w:rsidP="00821FDD">
            <w:pPr>
              <w:pStyle w:val="Default"/>
              <w:rPr>
                <w:rFonts w:cs="AngsanaUPC"/>
                <w:color w:val="auto"/>
                <w:sz w:val="28"/>
                <w:szCs w:val="28"/>
              </w:rPr>
            </w:pPr>
          </w:p>
        </w:tc>
      </w:tr>
    </w:tbl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6. </w:t>
      </w:r>
      <w:r w:rsidRPr="001F328E">
        <w:rPr>
          <w:rFonts w:cs="AngsanaUPC"/>
          <w:sz w:val="28"/>
          <w:szCs w:val="28"/>
          <w:cs/>
        </w:rPr>
        <w:t>บันทึกการคัดกรองลงในเวชระเบียนผู้ป่วยนอก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พร้อมลงชื่อพยาบาลคัดกรองให้ชัดเจน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สามารถอ่านออกได้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โดยระบุ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อาการฉุกเฉิน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อาการเร่งด่วน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อาการไม่เร่งด่วน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7. </w:t>
      </w:r>
      <w:r w:rsidRPr="001F328E">
        <w:rPr>
          <w:rFonts w:cs="AngsanaUPC"/>
          <w:sz w:val="28"/>
          <w:szCs w:val="28"/>
          <w:cs/>
        </w:rPr>
        <w:t>จัดให้เข้ารับการตรวจกับแพทย์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อาการฉุกเฉิน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ascii="Wingdings" w:hAnsi="Wingdings" w:cs="AngsanaUPC"/>
          <w:sz w:val="28"/>
          <w:szCs w:val="28"/>
        </w:rPr>
        <w:t></w:t>
      </w:r>
      <w:r w:rsidRPr="001F328E">
        <w:rPr>
          <w:rFonts w:ascii="Wingdings" w:hAnsi="Wingdings" w:cs="AngsanaUPC"/>
          <w:sz w:val="28"/>
          <w:szCs w:val="28"/>
        </w:rPr>
        <w:t></w:t>
      </w:r>
      <w:r w:rsidRPr="001F328E">
        <w:rPr>
          <w:rFonts w:cs="AngsanaUPC"/>
          <w:sz w:val="28"/>
          <w:szCs w:val="28"/>
          <w:cs/>
        </w:rPr>
        <w:t>รายงานแพทย์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เพื่อให้การรักษาที่จำเป็นในเบื้องต้น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ascii="Wingdings" w:hAnsi="Wingdings" w:cs="AngsanaUPC"/>
          <w:sz w:val="28"/>
          <w:szCs w:val="28"/>
        </w:rPr>
        <w:t></w:t>
      </w:r>
      <w:r>
        <w:rPr>
          <w:rFonts w:ascii="Wingdings" w:hAnsi="Wingdings" w:cs="AngsanaUPC"/>
          <w:sz w:val="28"/>
          <w:szCs w:val="28"/>
        </w:rPr>
        <w:t></w:t>
      </w:r>
      <w:r>
        <w:rPr>
          <w:rFonts w:ascii="Wingdings" w:hAnsi="Wingdings" w:cs="AngsanaUPC"/>
          <w:sz w:val="28"/>
          <w:szCs w:val="28"/>
        </w:rPr>
        <w:t></w:t>
      </w:r>
      <w:r>
        <w:rPr>
          <w:rFonts w:ascii="Wingdings" w:hAnsi="Wingdings" w:cs="AngsanaUPC"/>
          <w:sz w:val="28"/>
          <w:szCs w:val="28"/>
        </w:rPr>
        <w:t></w:t>
      </w:r>
      <w:r w:rsidRPr="001F328E">
        <w:rPr>
          <w:rFonts w:ascii="Wingdings" w:hAnsi="Wingdings" w:cs="AngsanaUPC"/>
          <w:sz w:val="28"/>
          <w:szCs w:val="28"/>
        </w:rPr>
        <w:t></w:t>
      </w:r>
      <w:r w:rsidRPr="001F328E">
        <w:rPr>
          <w:rFonts w:ascii="Wingdings" w:hAnsi="Wingdings" w:cs="AngsanaUPC"/>
          <w:sz w:val="28"/>
          <w:szCs w:val="28"/>
        </w:rPr>
        <w:t></w:t>
      </w:r>
      <w:r w:rsidRPr="001F328E">
        <w:rPr>
          <w:rFonts w:cs="AngsanaUPC"/>
          <w:sz w:val="28"/>
          <w:szCs w:val="28"/>
          <w:cs/>
        </w:rPr>
        <w:t>ส่งรับการตรวจรักษาที่ห้องอุบัติเหตุและฉุกเฉินทันที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โดยประสานงาน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กับพยาบาลก่อนส่งผู้ป่วย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และจัดบุคลากรพยาบาลร่วมส่งผู้ป่วย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อาการเร่งด่วน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ascii="Wingdings" w:hAnsi="Wingdings" w:cs="AngsanaUPC"/>
          <w:sz w:val="28"/>
          <w:szCs w:val="28"/>
        </w:rPr>
        <w:t></w:t>
      </w:r>
      <w:r w:rsidRPr="001F328E">
        <w:rPr>
          <w:rFonts w:ascii="Wingdings" w:hAnsi="Wingdings" w:cs="AngsanaUPC"/>
          <w:sz w:val="28"/>
          <w:szCs w:val="28"/>
        </w:rPr>
        <w:t></w:t>
      </w:r>
      <w:r w:rsidRPr="001F328E">
        <w:rPr>
          <w:rFonts w:cs="AngsanaUPC"/>
          <w:sz w:val="28"/>
          <w:szCs w:val="28"/>
          <w:cs/>
        </w:rPr>
        <w:t>จัดลำดับเข้ารับการตรวจรักษาในห้องตรวจโรคทันที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หรืออย่างช้าไม่เกิน</w:t>
      </w:r>
      <w:r w:rsidRPr="001F328E">
        <w:rPr>
          <w:rFonts w:cs="AngsanaUPC"/>
          <w:sz w:val="28"/>
          <w:szCs w:val="28"/>
        </w:rPr>
        <w:t xml:space="preserve"> 30 </w:t>
      </w:r>
      <w:r w:rsidRPr="001F328E">
        <w:rPr>
          <w:rFonts w:cs="AngsanaUPC"/>
          <w:sz w:val="28"/>
          <w:szCs w:val="28"/>
          <w:cs/>
        </w:rPr>
        <w:t>นาที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โดยต้องมีการประเมินอาการซ้ำทุก</w:t>
      </w:r>
      <w:r w:rsidRPr="001F328E">
        <w:rPr>
          <w:rFonts w:cs="AngsanaUPC"/>
          <w:sz w:val="28"/>
          <w:szCs w:val="28"/>
        </w:rPr>
        <w:t xml:space="preserve"> 15 </w:t>
      </w:r>
      <w:r w:rsidRPr="001F328E">
        <w:rPr>
          <w:rFonts w:cs="AngsanaUPC"/>
          <w:sz w:val="28"/>
          <w:szCs w:val="28"/>
          <w:cs/>
        </w:rPr>
        <w:t>นาที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บันทึกเวลาการเข้ารับการตรวจและการประเมินอาการซ้ำลงใน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เวชระเบียน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อาการไม่เร่งด่วน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ascii="Wingdings" w:hAnsi="Wingdings" w:cs="AngsanaUPC"/>
          <w:sz w:val="28"/>
          <w:szCs w:val="28"/>
        </w:rPr>
        <w:t></w:t>
      </w:r>
      <w:r w:rsidRPr="001F328E">
        <w:rPr>
          <w:rFonts w:ascii="Wingdings" w:hAnsi="Wingdings" w:cs="AngsanaUPC"/>
          <w:sz w:val="28"/>
          <w:szCs w:val="28"/>
        </w:rPr>
        <w:t></w:t>
      </w:r>
      <w:r w:rsidRPr="001F328E">
        <w:rPr>
          <w:rFonts w:cs="AngsanaUPC"/>
          <w:sz w:val="28"/>
          <w:szCs w:val="28"/>
          <w:cs/>
        </w:rPr>
        <w:t>จัดลำดับเข้ารับการตรวจรักษาในห้องตรวจโรคตามลำดับการตรวจ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8. </w:t>
      </w:r>
      <w:r w:rsidRPr="001F328E">
        <w:rPr>
          <w:rFonts w:cs="AngsanaUPC"/>
          <w:sz w:val="28"/>
          <w:szCs w:val="28"/>
          <w:cs/>
        </w:rPr>
        <w:t>ให้การพยาบาลผู้ป่วยที่มีความต้องการการพยาบาล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เช็ดตัวลดไข้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ให้การดูแลเพื่อบรรเทาอาการปวดรวมทั้งให้การดูแล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และเฝ้าระวังผู้ป่วยที่มีความเสี่ยงต่อการพลัดตกหกล้ม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โดยช่วยเหลือในการเคลื่อนย้ายผู้ป</w:t>
      </w:r>
      <w:r w:rsidRPr="001F328E">
        <w:rPr>
          <w:rFonts w:cs="AngsanaUPC" w:hint="cs"/>
          <w:sz w:val="28"/>
          <w:szCs w:val="28"/>
          <w:cs/>
        </w:rPr>
        <w:t>่วย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9. </w:t>
      </w:r>
      <w:r w:rsidRPr="001F328E">
        <w:rPr>
          <w:rFonts w:cs="AngsanaUPC"/>
          <w:sz w:val="28"/>
          <w:szCs w:val="28"/>
          <w:cs/>
        </w:rPr>
        <w:t>ประเมินอาการซ้ำในระหว่างรอรับการตรวจ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ในผู้ป่วยที่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ระดับอาการไม่เร่งด่วน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แต่อาจมีโอกาสเปลี่ยนระดับเป็น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อาการเร่งด่วนไม่คงที่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หลังให้การพยาบาล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การดูแลผู้ป่วย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10. </w:t>
      </w:r>
      <w:r w:rsidRPr="001F328E">
        <w:rPr>
          <w:rFonts w:cs="AngsanaUPC"/>
          <w:sz w:val="28"/>
          <w:szCs w:val="28"/>
          <w:cs/>
        </w:rPr>
        <w:t>ให้ข้อมูล</w:t>
      </w:r>
      <w:r w:rsidRPr="001F328E">
        <w:rPr>
          <w:rFonts w:cs="AngsanaUPC"/>
          <w:sz w:val="28"/>
          <w:szCs w:val="28"/>
        </w:rPr>
        <w:t xml:space="preserve"> / </w:t>
      </w:r>
      <w:r w:rsidRPr="001F328E">
        <w:rPr>
          <w:rFonts w:cs="AngsanaUPC"/>
          <w:sz w:val="28"/>
          <w:szCs w:val="28"/>
          <w:cs/>
        </w:rPr>
        <w:t>ประสานกับหน่วยงานที่เกี่ยวข้อง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ในกรณีที่ผู้ป่วย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มีอาการเปลี่ยนแปลงจำเป็นต้องส่งต่อเพื่อไปห้องฉุกเฉิน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ต้องส่งต่อเพื่อรับการรักษาที่ห้องตรวจโรค</w:t>
      </w:r>
      <w:r w:rsidRPr="001F328E">
        <w:rPr>
          <w:rFonts w:cs="AngsanaUPC"/>
          <w:sz w:val="28"/>
          <w:szCs w:val="28"/>
        </w:rPr>
        <w:t xml:space="preserve"> / </w:t>
      </w:r>
      <w:r w:rsidRPr="001F328E">
        <w:rPr>
          <w:rFonts w:cs="AngsanaUPC"/>
          <w:sz w:val="28"/>
          <w:szCs w:val="28"/>
          <w:cs/>
        </w:rPr>
        <w:t>หน่วยงานอื่น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มีความต้องการการดูแลอย่างต่อเนื่องหรือ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จำเป็นต้องได้รับ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การส่งต่อเพื่อการดูแลต่อเนื่องที่บ้าน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11. </w:t>
      </w:r>
      <w:r w:rsidRPr="001F328E">
        <w:rPr>
          <w:rFonts w:cs="AngsanaUPC"/>
          <w:sz w:val="28"/>
          <w:szCs w:val="28"/>
          <w:cs/>
        </w:rPr>
        <w:t>บันทึก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การปฏิบัติการพยาบาลและการประเมินผลการพยาบาล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การให้ความรู้และประเมินผลความรู้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ความเข้าใจการปฏิบัติตัว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การส่งต่อหรือรับไว้ในโรงพยาบาล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Default="002F22CE" w:rsidP="002F22CE">
      <w:pPr>
        <w:pStyle w:val="Default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</w:t>
      </w:r>
      <w:r w:rsidRPr="001F328E">
        <w:rPr>
          <w:rFonts w:cs="AngsanaUPC"/>
          <w:sz w:val="28"/>
          <w:szCs w:val="28"/>
        </w:rPr>
        <w:t xml:space="preserve">• </w:t>
      </w:r>
      <w:r w:rsidRPr="001F328E">
        <w:rPr>
          <w:rFonts w:cs="AngsanaUPC"/>
          <w:sz w:val="28"/>
          <w:szCs w:val="28"/>
          <w:cs/>
        </w:rPr>
        <w:t>พยาบาลผู้ให้การพยาบาลให้ชัดเจน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สามารถอ่านออกได้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</w:p>
    <w:p w:rsidR="002F22CE" w:rsidRPr="001F328E" w:rsidRDefault="002F22CE" w:rsidP="002F22CE">
      <w:pPr>
        <w:pStyle w:val="Default"/>
        <w:rPr>
          <w:rFonts w:cs="AngsanaUPC"/>
          <w:b/>
          <w:bCs/>
          <w:sz w:val="28"/>
          <w:szCs w:val="28"/>
        </w:rPr>
      </w:pPr>
      <w:r w:rsidRPr="001F328E">
        <w:rPr>
          <w:rFonts w:cs="AngsanaUPC" w:hint="cs"/>
          <w:b/>
          <w:bCs/>
          <w:sz w:val="28"/>
          <w:szCs w:val="28"/>
          <w:cs/>
        </w:rPr>
        <w:t>6.เอกสาร</w:t>
      </w:r>
      <w:r w:rsidRPr="001F328E">
        <w:rPr>
          <w:rFonts w:cs="AngsanaUPC"/>
          <w:b/>
          <w:bCs/>
          <w:sz w:val="28"/>
          <w:szCs w:val="28"/>
          <w:cs/>
        </w:rPr>
        <w:t>อ้างอิง</w:t>
      </w:r>
      <w:r w:rsidRPr="001F328E">
        <w:rPr>
          <w:rFonts w:cs="AngsanaUPC"/>
          <w:b/>
          <w:bCs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- </w:t>
      </w:r>
      <w:r w:rsidRPr="001F328E">
        <w:rPr>
          <w:rFonts w:cs="AngsanaUPC"/>
          <w:sz w:val="28"/>
          <w:szCs w:val="28"/>
          <w:cs/>
        </w:rPr>
        <w:t>การคัดกรองผู้ป่วย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u w:val="single"/>
        </w:rPr>
        <w:t xml:space="preserve">www.siamhealth.net/Disease/infectious/sars/outpatient.htm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lastRenderedPageBreak/>
        <w:t xml:space="preserve">- </w:t>
      </w:r>
      <w:r w:rsidRPr="001F328E">
        <w:rPr>
          <w:rFonts w:cs="AngsanaUPC"/>
          <w:sz w:val="28"/>
          <w:szCs w:val="28"/>
          <w:cs/>
        </w:rPr>
        <w:t>ศูนย์คัดกรองผู้ป่วยงานการพยาบาลผู้ป่วยนอก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u w:val="single"/>
        </w:rPr>
        <w:t>www.med.cmu.ac.th/hospital/opd/select.htm</w:t>
      </w:r>
      <w:r w:rsidRPr="001F328E">
        <w:rPr>
          <w:rFonts w:cs="AngsanaUPC"/>
          <w:sz w:val="28"/>
          <w:szCs w:val="28"/>
          <w:u w:val="single"/>
          <w:cs/>
        </w:rPr>
        <w:t>ม</w:t>
      </w:r>
      <w:r w:rsidRPr="001F328E">
        <w:rPr>
          <w:rFonts w:cs="AngsanaUPC"/>
          <w:sz w:val="28"/>
          <w:szCs w:val="28"/>
          <w:u w:val="single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  <w:r w:rsidRPr="001F328E">
        <w:rPr>
          <w:rFonts w:cs="AngsanaUPC"/>
          <w:sz w:val="28"/>
          <w:szCs w:val="28"/>
        </w:rPr>
        <w:t xml:space="preserve">- </w:t>
      </w:r>
      <w:r w:rsidRPr="001F328E">
        <w:rPr>
          <w:rFonts w:cs="AngsanaUPC"/>
          <w:sz w:val="28"/>
          <w:szCs w:val="28"/>
          <w:cs/>
        </w:rPr>
        <w:t>มาตรฐานการการบริหารงานบริการพยาบาลผู้ป่วยนอก</w:t>
      </w:r>
      <w:r w:rsidRPr="001F328E">
        <w:rPr>
          <w:rFonts w:cs="AngsanaUPC"/>
          <w:sz w:val="28"/>
          <w:szCs w:val="28"/>
        </w:rPr>
        <w:t xml:space="preserve"> 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  <w:cs/>
        </w:rPr>
      </w:pPr>
      <w:r w:rsidRPr="001F328E">
        <w:rPr>
          <w:rFonts w:cs="AngsanaUPC"/>
          <w:sz w:val="28"/>
          <w:szCs w:val="28"/>
        </w:rPr>
        <w:t xml:space="preserve">- </w:t>
      </w:r>
      <w:r w:rsidRPr="001F328E">
        <w:rPr>
          <w:rFonts w:cs="AngsanaUPC"/>
          <w:sz w:val="28"/>
          <w:szCs w:val="28"/>
          <w:cs/>
        </w:rPr>
        <w:t>แนวทางการคัดกรองผู้ป่วยนอก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การดูแลผู้ป่วยอาการไม่คงที่งานผู้ป่วยนอก</w:t>
      </w:r>
      <w:r w:rsidRPr="001F328E">
        <w:rPr>
          <w:rFonts w:cs="AngsanaUPC"/>
          <w:sz w:val="28"/>
          <w:szCs w:val="28"/>
        </w:rPr>
        <w:t xml:space="preserve"> </w:t>
      </w:r>
      <w:r w:rsidRPr="001F328E">
        <w:rPr>
          <w:rFonts w:cs="AngsanaUPC"/>
          <w:sz w:val="28"/>
          <w:szCs w:val="28"/>
          <w:cs/>
        </w:rPr>
        <w:t>รพ</w:t>
      </w:r>
      <w:r w:rsidRPr="001F328E">
        <w:rPr>
          <w:rFonts w:cs="AngsanaUPC"/>
          <w:sz w:val="28"/>
          <w:szCs w:val="28"/>
        </w:rPr>
        <w:t>.</w:t>
      </w:r>
      <w:r w:rsidRPr="001F328E">
        <w:rPr>
          <w:rFonts w:cs="AngsanaUPC" w:hint="cs"/>
          <w:sz w:val="28"/>
          <w:szCs w:val="28"/>
          <w:cs/>
        </w:rPr>
        <w:t>มหาสารคาม</w:t>
      </w:r>
    </w:p>
    <w:p w:rsidR="002F22CE" w:rsidRPr="001F328E" w:rsidRDefault="002F22CE" w:rsidP="002F22CE">
      <w:pPr>
        <w:pStyle w:val="Default"/>
        <w:rPr>
          <w:rFonts w:cs="AngsanaUPC"/>
          <w:sz w:val="28"/>
          <w:szCs w:val="28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Default="00EF3343" w:rsidP="00B807DD">
      <w:pPr>
        <w:rPr>
          <w:rFonts w:ascii="TH SarabunPSK" w:hAnsi="TH SarabunPSK" w:cs="TH SarabunPSK"/>
          <w:sz w:val="32"/>
          <w:szCs w:val="32"/>
        </w:rPr>
      </w:pPr>
    </w:p>
    <w:p w:rsidR="00EF3343" w:rsidRPr="0031411B" w:rsidRDefault="00EF3343" w:rsidP="009627AA">
      <w:pPr>
        <w:rPr>
          <w:rFonts w:ascii="TH SarabunPSK" w:hAnsi="TH SarabunPSK" w:cs="TH SarabunPSK"/>
          <w:sz w:val="32"/>
          <w:szCs w:val="32"/>
        </w:rPr>
      </w:pPr>
    </w:p>
    <w:sectPr w:rsidR="00EF3343" w:rsidRPr="0031411B" w:rsidSect="00E04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701" w:header="425" w:footer="561" w:gutter="0"/>
      <w:paperSrc w:first="7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30" w:rsidRDefault="00053D30">
      <w:r>
        <w:separator/>
      </w:r>
    </w:p>
  </w:endnote>
  <w:endnote w:type="continuationSeparator" w:id="0">
    <w:p w:rsidR="00053D30" w:rsidRDefault="0005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7C" w:rsidRDefault="00CE4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7C" w:rsidRDefault="00CE4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7C" w:rsidRDefault="00CE4D7C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30" w:rsidRDefault="00053D30">
      <w:r>
        <w:separator/>
      </w:r>
    </w:p>
  </w:footnote>
  <w:footnote w:type="continuationSeparator" w:id="0">
    <w:p w:rsidR="00053D30" w:rsidRDefault="0005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2" w:rsidRDefault="00DB0F1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A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A42">
      <w:rPr>
        <w:rStyle w:val="a7"/>
        <w:noProof/>
      </w:rPr>
      <w:t>2</w:t>
    </w:r>
    <w:r>
      <w:rPr>
        <w:rStyle w:val="a7"/>
      </w:rPr>
      <w:fldChar w:fldCharType="end"/>
    </w:r>
  </w:p>
  <w:p w:rsidR="006D0A42" w:rsidRDefault="006D0A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2" w:rsidRDefault="006D0A42">
    <w:pPr>
      <w:pStyle w:val="a4"/>
      <w:framePr w:wrap="around" w:vAnchor="text" w:hAnchor="margin" w:xAlign="right" w:y="1"/>
      <w:rPr>
        <w:rStyle w:val="a7"/>
      </w:rPr>
    </w:pPr>
  </w:p>
  <w:p w:rsidR="006D0A42" w:rsidRDefault="006D0A42" w:rsidP="003F4376">
    <w:pPr>
      <w:jc w:val="center"/>
    </w:pPr>
  </w:p>
  <w:tbl>
    <w:tblPr>
      <w:tblW w:w="10685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4395"/>
      <w:gridCol w:w="2126"/>
      <w:gridCol w:w="1417"/>
      <w:gridCol w:w="851"/>
      <w:gridCol w:w="762"/>
    </w:tblGrid>
    <w:tr w:rsidR="006D0A42" w:rsidRPr="00366C00" w:rsidTr="00771737">
      <w:tc>
        <w:tcPr>
          <w:tcW w:w="113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E92334" w:rsidP="003F4376">
          <w:pPr>
            <w:pStyle w:val="a4"/>
            <w:jc w:val="center"/>
          </w:pPr>
          <w:r w:rsidRPr="0049539F">
            <w:rPr>
              <w:noProof/>
            </w:rPr>
            <w:drawing>
              <wp:inline distT="0" distB="0" distL="0" distR="0">
                <wp:extent cx="551815" cy="4914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5A12B2" w:rsidRDefault="006D0A42" w:rsidP="006D4F44">
          <w:pPr>
            <w:pStyle w:val="1"/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="00CE4D7C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</w:t>
          </w:r>
          <w:r w:rsidR="00FC5335" w:rsidRPr="00FC5335">
            <w:rPr>
              <w:rFonts w:ascii="TH SarabunPSK" w:hAnsi="TH SarabunPSK" w:cs="TH SarabunPSK" w:hint="cs"/>
              <w:sz w:val="32"/>
              <w:szCs w:val="32"/>
              <w:cs/>
            </w:rPr>
            <w:t>แนวทาง</w:t>
          </w:r>
          <w:r w:rsidR="00CE4D7C" w:rsidRPr="00FC5335">
            <w:rPr>
              <w:rFonts w:ascii="TH SarabunPSK" w:hAnsi="TH SarabunPSK" w:cs="TH SarabunPSK" w:hint="cs"/>
              <w:sz w:val="32"/>
              <w:szCs w:val="32"/>
              <w:cs/>
            </w:rPr>
            <w:t>การคัดกรอง</w:t>
          </w:r>
          <w:r w:rsidR="00FC5335" w:rsidRPr="00FC5335">
            <w:rPr>
              <w:rFonts w:ascii="TH SarabunPSK" w:hAnsi="TH SarabunPSK" w:cs="TH SarabunPSK" w:hint="cs"/>
              <w:sz w:val="32"/>
              <w:szCs w:val="32"/>
              <w:cs/>
            </w:rPr>
            <w:t>ผู้ป่วยนอก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6D0A42" w:rsidRPr="009D3C07" w:rsidRDefault="006D0A42" w:rsidP="00566CAC">
          <w:pPr>
            <w:pStyle w:val="a4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6D0A42" w:rsidRPr="00366C00" w:rsidTr="00771737">
      <w:tc>
        <w:tcPr>
          <w:tcW w:w="113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D0A42" w:rsidRPr="0049539F" w:rsidRDefault="006D0A42" w:rsidP="003F4376">
          <w:pPr>
            <w:pStyle w:val="a4"/>
            <w:jc w:val="thaiDistribute"/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9D3C07" w:rsidRDefault="006D0A42" w:rsidP="003F4376">
          <w:pPr>
            <w:pStyle w:val="a4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771737" w:rsidP="009739E9">
          <w:pPr>
            <w:pStyle w:val="a4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 w:rsidR="009739E9"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รหัสหน่วยงาน-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000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6D4F44" w:rsidRDefault="009279F4" w:rsidP="00566CAC">
          <w:pPr>
            <w:pStyle w:val="a4"/>
            <w:jc w:val="center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  <w:r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15</w:t>
          </w:r>
          <w:r w:rsidR="001350FD"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มิถุนายน</w:t>
          </w:r>
          <w:r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 xml:space="preserve"> 2561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6D0A42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D0A42" w:rsidRPr="00CF04E9" w:rsidRDefault="00DB0F12" w:rsidP="00566CAC">
          <w:pPr>
            <w:pStyle w:val="a4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FC5335">
            <w:rPr>
              <w:rFonts w:ascii="TH SarabunPSK" w:hAnsi="TH SarabunPSK" w:cs="TH SarabunPSK"/>
              <w:noProof/>
              <w:sz w:val="24"/>
              <w:szCs w:val="24"/>
            </w:rPr>
            <w:t>2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83559E"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FC5335">
            <w:rPr>
              <w:rFonts w:ascii="TH SarabunPSK" w:hAnsi="TH SarabunPSK" w:cs="TH SarabunPSK"/>
              <w:noProof/>
              <w:sz w:val="24"/>
              <w:szCs w:val="24"/>
            </w:rPr>
            <w:t>8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6D0A42" w:rsidRDefault="006D0A42"/>
  <w:p w:rsidR="006D0A42" w:rsidRPr="00674B61" w:rsidRDefault="006D0A42">
    <w:pPr>
      <w:pStyle w:val="a4"/>
      <w:rPr>
        <w:rFonts w:ascii="Angsana New" w:hAnsi="Angsana New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7C" w:rsidRDefault="00CE4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957"/>
    <w:multiLevelType w:val="hybridMultilevel"/>
    <w:tmpl w:val="D2361B1E"/>
    <w:lvl w:ilvl="0" w:tplc="8D020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4C6CC">
      <w:numFmt w:val="none"/>
      <w:lvlText w:val=""/>
      <w:lvlJc w:val="left"/>
      <w:pPr>
        <w:tabs>
          <w:tab w:val="num" w:pos="360"/>
        </w:tabs>
      </w:pPr>
    </w:lvl>
    <w:lvl w:ilvl="2" w:tplc="FB1C1FB8">
      <w:numFmt w:val="none"/>
      <w:lvlText w:val=""/>
      <w:lvlJc w:val="left"/>
      <w:pPr>
        <w:tabs>
          <w:tab w:val="num" w:pos="360"/>
        </w:tabs>
      </w:pPr>
    </w:lvl>
    <w:lvl w:ilvl="3" w:tplc="57F2634E">
      <w:numFmt w:val="none"/>
      <w:lvlText w:val=""/>
      <w:lvlJc w:val="left"/>
      <w:pPr>
        <w:tabs>
          <w:tab w:val="num" w:pos="360"/>
        </w:tabs>
      </w:pPr>
    </w:lvl>
    <w:lvl w:ilvl="4" w:tplc="201EA4B0">
      <w:numFmt w:val="none"/>
      <w:lvlText w:val=""/>
      <w:lvlJc w:val="left"/>
      <w:pPr>
        <w:tabs>
          <w:tab w:val="num" w:pos="360"/>
        </w:tabs>
      </w:pPr>
    </w:lvl>
    <w:lvl w:ilvl="5" w:tplc="5FC0D554">
      <w:numFmt w:val="none"/>
      <w:lvlText w:val=""/>
      <w:lvlJc w:val="left"/>
      <w:pPr>
        <w:tabs>
          <w:tab w:val="num" w:pos="360"/>
        </w:tabs>
      </w:pPr>
    </w:lvl>
    <w:lvl w:ilvl="6" w:tplc="9CD4DC58">
      <w:numFmt w:val="none"/>
      <w:lvlText w:val=""/>
      <w:lvlJc w:val="left"/>
      <w:pPr>
        <w:tabs>
          <w:tab w:val="num" w:pos="360"/>
        </w:tabs>
      </w:pPr>
    </w:lvl>
    <w:lvl w:ilvl="7" w:tplc="CE82D2B0">
      <w:numFmt w:val="none"/>
      <w:lvlText w:val=""/>
      <w:lvlJc w:val="left"/>
      <w:pPr>
        <w:tabs>
          <w:tab w:val="num" w:pos="360"/>
        </w:tabs>
      </w:pPr>
    </w:lvl>
    <w:lvl w:ilvl="8" w:tplc="67661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E46C17"/>
    <w:multiLevelType w:val="multilevel"/>
    <w:tmpl w:val="099C10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3F73EB"/>
    <w:multiLevelType w:val="hybridMultilevel"/>
    <w:tmpl w:val="FB9E7A96"/>
    <w:lvl w:ilvl="0" w:tplc="1FFC4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8229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9C3F1D"/>
    <w:multiLevelType w:val="hybridMultilevel"/>
    <w:tmpl w:val="3A0AF608"/>
    <w:lvl w:ilvl="0" w:tplc="6E289836">
      <w:start w:val="2"/>
      <w:numFmt w:val="bullet"/>
      <w:lvlText w:val="-"/>
      <w:lvlJc w:val="left"/>
      <w:pPr>
        <w:ind w:left="26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4">
    <w:nsid w:val="2FC130AA"/>
    <w:multiLevelType w:val="multilevel"/>
    <w:tmpl w:val="3342FC98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5">
    <w:nsid w:val="648339E5"/>
    <w:multiLevelType w:val="multilevel"/>
    <w:tmpl w:val="85360FB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6">
    <w:nsid w:val="659F55DC"/>
    <w:multiLevelType w:val="hybridMultilevel"/>
    <w:tmpl w:val="D1B2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B9D"/>
    <w:multiLevelType w:val="multilevel"/>
    <w:tmpl w:val="1490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B626981"/>
    <w:multiLevelType w:val="hybridMultilevel"/>
    <w:tmpl w:val="4A200F8A"/>
    <w:lvl w:ilvl="0" w:tplc="256615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AF116B"/>
    <w:multiLevelType w:val="multilevel"/>
    <w:tmpl w:val="C3CE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79AD3D2B"/>
    <w:multiLevelType w:val="multilevel"/>
    <w:tmpl w:val="0FCC88D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11">
    <w:nsid w:val="7A0552E3"/>
    <w:multiLevelType w:val="hybridMultilevel"/>
    <w:tmpl w:val="0F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4B61"/>
    <w:rsid w:val="00004208"/>
    <w:rsid w:val="00016F33"/>
    <w:rsid w:val="00020E2A"/>
    <w:rsid w:val="00027343"/>
    <w:rsid w:val="00031182"/>
    <w:rsid w:val="0003403E"/>
    <w:rsid w:val="000370FB"/>
    <w:rsid w:val="00053D30"/>
    <w:rsid w:val="00056B63"/>
    <w:rsid w:val="00066072"/>
    <w:rsid w:val="00071EED"/>
    <w:rsid w:val="00074ED3"/>
    <w:rsid w:val="00081FD6"/>
    <w:rsid w:val="000830AC"/>
    <w:rsid w:val="000932EA"/>
    <w:rsid w:val="0009424C"/>
    <w:rsid w:val="00094EE2"/>
    <w:rsid w:val="00095C6E"/>
    <w:rsid w:val="000A19C4"/>
    <w:rsid w:val="000A21CD"/>
    <w:rsid w:val="000C6A7D"/>
    <w:rsid w:val="000D6A0C"/>
    <w:rsid w:val="000E3F56"/>
    <w:rsid w:val="000F2466"/>
    <w:rsid w:val="000F5B7D"/>
    <w:rsid w:val="00107D13"/>
    <w:rsid w:val="0011245B"/>
    <w:rsid w:val="00121B1D"/>
    <w:rsid w:val="0012786A"/>
    <w:rsid w:val="0013013E"/>
    <w:rsid w:val="00131A67"/>
    <w:rsid w:val="001350FD"/>
    <w:rsid w:val="00136291"/>
    <w:rsid w:val="00141E5F"/>
    <w:rsid w:val="001455B3"/>
    <w:rsid w:val="00153518"/>
    <w:rsid w:val="00156376"/>
    <w:rsid w:val="00157407"/>
    <w:rsid w:val="00162A41"/>
    <w:rsid w:val="00163D24"/>
    <w:rsid w:val="00164C65"/>
    <w:rsid w:val="00167274"/>
    <w:rsid w:val="00171792"/>
    <w:rsid w:val="00172794"/>
    <w:rsid w:val="00180782"/>
    <w:rsid w:val="00181498"/>
    <w:rsid w:val="001A5BBD"/>
    <w:rsid w:val="001B42FC"/>
    <w:rsid w:val="001B4477"/>
    <w:rsid w:val="001D4805"/>
    <w:rsid w:val="001E2848"/>
    <w:rsid w:val="001F219D"/>
    <w:rsid w:val="00207D56"/>
    <w:rsid w:val="002125DC"/>
    <w:rsid w:val="00216A7E"/>
    <w:rsid w:val="00240622"/>
    <w:rsid w:val="002410B3"/>
    <w:rsid w:val="00252BA9"/>
    <w:rsid w:val="002562E3"/>
    <w:rsid w:val="002657CA"/>
    <w:rsid w:val="00271C0E"/>
    <w:rsid w:val="00272BAF"/>
    <w:rsid w:val="00274DD1"/>
    <w:rsid w:val="00277C51"/>
    <w:rsid w:val="002962B5"/>
    <w:rsid w:val="002973C1"/>
    <w:rsid w:val="002A17A5"/>
    <w:rsid w:val="002A55D6"/>
    <w:rsid w:val="002B05FD"/>
    <w:rsid w:val="002B3410"/>
    <w:rsid w:val="002B6A36"/>
    <w:rsid w:val="002C6063"/>
    <w:rsid w:val="002D210D"/>
    <w:rsid w:val="002D25AE"/>
    <w:rsid w:val="002D3617"/>
    <w:rsid w:val="002D7AED"/>
    <w:rsid w:val="002F22CE"/>
    <w:rsid w:val="00301407"/>
    <w:rsid w:val="00307360"/>
    <w:rsid w:val="0031411B"/>
    <w:rsid w:val="00316DB1"/>
    <w:rsid w:val="00321B0C"/>
    <w:rsid w:val="00323E05"/>
    <w:rsid w:val="003257E2"/>
    <w:rsid w:val="00327910"/>
    <w:rsid w:val="00333C01"/>
    <w:rsid w:val="003353AC"/>
    <w:rsid w:val="0034712F"/>
    <w:rsid w:val="003512D5"/>
    <w:rsid w:val="0035795B"/>
    <w:rsid w:val="003616F4"/>
    <w:rsid w:val="00376648"/>
    <w:rsid w:val="0038085E"/>
    <w:rsid w:val="0038452C"/>
    <w:rsid w:val="00386FBB"/>
    <w:rsid w:val="00387266"/>
    <w:rsid w:val="003A760D"/>
    <w:rsid w:val="003B2A25"/>
    <w:rsid w:val="003B4987"/>
    <w:rsid w:val="003C1896"/>
    <w:rsid w:val="003E0B27"/>
    <w:rsid w:val="003E7D42"/>
    <w:rsid w:val="003F4376"/>
    <w:rsid w:val="00413F48"/>
    <w:rsid w:val="0042482E"/>
    <w:rsid w:val="0042773D"/>
    <w:rsid w:val="00430C1C"/>
    <w:rsid w:val="00432296"/>
    <w:rsid w:val="00432B30"/>
    <w:rsid w:val="00434FA1"/>
    <w:rsid w:val="0044086D"/>
    <w:rsid w:val="00466B26"/>
    <w:rsid w:val="004679EB"/>
    <w:rsid w:val="004744CE"/>
    <w:rsid w:val="00490F37"/>
    <w:rsid w:val="0049539F"/>
    <w:rsid w:val="004A609C"/>
    <w:rsid w:val="004A6263"/>
    <w:rsid w:val="004C0CEF"/>
    <w:rsid w:val="004C1428"/>
    <w:rsid w:val="004C690F"/>
    <w:rsid w:val="004D7FE9"/>
    <w:rsid w:val="004E73B6"/>
    <w:rsid w:val="004F31F4"/>
    <w:rsid w:val="00510D5C"/>
    <w:rsid w:val="0051603F"/>
    <w:rsid w:val="0052094D"/>
    <w:rsid w:val="00522F76"/>
    <w:rsid w:val="005233E8"/>
    <w:rsid w:val="00525E57"/>
    <w:rsid w:val="005271F2"/>
    <w:rsid w:val="005315FF"/>
    <w:rsid w:val="00531F7F"/>
    <w:rsid w:val="00533588"/>
    <w:rsid w:val="00536957"/>
    <w:rsid w:val="00555DF3"/>
    <w:rsid w:val="00557B8F"/>
    <w:rsid w:val="00566CAC"/>
    <w:rsid w:val="005717E7"/>
    <w:rsid w:val="00572A31"/>
    <w:rsid w:val="00575D3A"/>
    <w:rsid w:val="0057601B"/>
    <w:rsid w:val="005762F2"/>
    <w:rsid w:val="00583396"/>
    <w:rsid w:val="00592B0D"/>
    <w:rsid w:val="0059392A"/>
    <w:rsid w:val="005A12B2"/>
    <w:rsid w:val="005B5494"/>
    <w:rsid w:val="005C6C46"/>
    <w:rsid w:val="005D530E"/>
    <w:rsid w:val="005D6395"/>
    <w:rsid w:val="005E2325"/>
    <w:rsid w:val="005E235D"/>
    <w:rsid w:val="005F7F99"/>
    <w:rsid w:val="00601F3A"/>
    <w:rsid w:val="00610463"/>
    <w:rsid w:val="00610BBF"/>
    <w:rsid w:val="00612076"/>
    <w:rsid w:val="00613F17"/>
    <w:rsid w:val="00620D53"/>
    <w:rsid w:val="00623D9B"/>
    <w:rsid w:val="00627123"/>
    <w:rsid w:val="00633E97"/>
    <w:rsid w:val="0064015D"/>
    <w:rsid w:val="00651242"/>
    <w:rsid w:val="0065417C"/>
    <w:rsid w:val="006561F0"/>
    <w:rsid w:val="0066459C"/>
    <w:rsid w:val="0066662C"/>
    <w:rsid w:val="006748D3"/>
    <w:rsid w:val="00674B61"/>
    <w:rsid w:val="00675DC2"/>
    <w:rsid w:val="00691EA0"/>
    <w:rsid w:val="00694A85"/>
    <w:rsid w:val="006A1A86"/>
    <w:rsid w:val="006A4FB0"/>
    <w:rsid w:val="006A7D2D"/>
    <w:rsid w:val="006B2586"/>
    <w:rsid w:val="006C1C93"/>
    <w:rsid w:val="006C4DA5"/>
    <w:rsid w:val="006D0A42"/>
    <w:rsid w:val="006D2E10"/>
    <w:rsid w:val="006D3721"/>
    <w:rsid w:val="006D4025"/>
    <w:rsid w:val="006D4F44"/>
    <w:rsid w:val="006D73AE"/>
    <w:rsid w:val="006E7B6C"/>
    <w:rsid w:val="006F089A"/>
    <w:rsid w:val="006F08FC"/>
    <w:rsid w:val="007050B6"/>
    <w:rsid w:val="00705D9A"/>
    <w:rsid w:val="00706513"/>
    <w:rsid w:val="00712578"/>
    <w:rsid w:val="00713223"/>
    <w:rsid w:val="007219E7"/>
    <w:rsid w:val="00735A0D"/>
    <w:rsid w:val="00737B55"/>
    <w:rsid w:val="00741580"/>
    <w:rsid w:val="0074528C"/>
    <w:rsid w:val="007453F6"/>
    <w:rsid w:val="007462EB"/>
    <w:rsid w:val="00750953"/>
    <w:rsid w:val="00763279"/>
    <w:rsid w:val="007707A5"/>
    <w:rsid w:val="00771737"/>
    <w:rsid w:val="00771BB3"/>
    <w:rsid w:val="0077752A"/>
    <w:rsid w:val="00783EB1"/>
    <w:rsid w:val="007860BD"/>
    <w:rsid w:val="00790812"/>
    <w:rsid w:val="00791797"/>
    <w:rsid w:val="00791876"/>
    <w:rsid w:val="007935EE"/>
    <w:rsid w:val="00794A22"/>
    <w:rsid w:val="00794C97"/>
    <w:rsid w:val="007951B0"/>
    <w:rsid w:val="007A3631"/>
    <w:rsid w:val="007B5BD4"/>
    <w:rsid w:val="007D0838"/>
    <w:rsid w:val="007D1328"/>
    <w:rsid w:val="007D6E98"/>
    <w:rsid w:val="007E4076"/>
    <w:rsid w:val="007E62C7"/>
    <w:rsid w:val="007F3662"/>
    <w:rsid w:val="007F6EC8"/>
    <w:rsid w:val="00810B8C"/>
    <w:rsid w:val="0081413C"/>
    <w:rsid w:val="0081594D"/>
    <w:rsid w:val="00816A5C"/>
    <w:rsid w:val="00821D68"/>
    <w:rsid w:val="00824156"/>
    <w:rsid w:val="008343F0"/>
    <w:rsid w:val="0083559E"/>
    <w:rsid w:val="00836CD5"/>
    <w:rsid w:val="00853AD8"/>
    <w:rsid w:val="00860C56"/>
    <w:rsid w:val="0086115C"/>
    <w:rsid w:val="008640E5"/>
    <w:rsid w:val="00876BC7"/>
    <w:rsid w:val="00877419"/>
    <w:rsid w:val="00883661"/>
    <w:rsid w:val="00885B3E"/>
    <w:rsid w:val="00885DAA"/>
    <w:rsid w:val="008873FB"/>
    <w:rsid w:val="00890381"/>
    <w:rsid w:val="008961B9"/>
    <w:rsid w:val="008A2C43"/>
    <w:rsid w:val="008A6292"/>
    <w:rsid w:val="008B4145"/>
    <w:rsid w:val="008C151D"/>
    <w:rsid w:val="008D31A0"/>
    <w:rsid w:val="008D531E"/>
    <w:rsid w:val="008E62D7"/>
    <w:rsid w:val="008F4F31"/>
    <w:rsid w:val="00904320"/>
    <w:rsid w:val="00910ECB"/>
    <w:rsid w:val="00915354"/>
    <w:rsid w:val="00916953"/>
    <w:rsid w:val="009279F4"/>
    <w:rsid w:val="00932AFE"/>
    <w:rsid w:val="0096115F"/>
    <w:rsid w:val="00961857"/>
    <w:rsid w:val="00961A02"/>
    <w:rsid w:val="009627AA"/>
    <w:rsid w:val="0096289D"/>
    <w:rsid w:val="009739E9"/>
    <w:rsid w:val="00975050"/>
    <w:rsid w:val="009848AF"/>
    <w:rsid w:val="009923E5"/>
    <w:rsid w:val="00997266"/>
    <w:rsid w:val="009B0091"/>
    <w:rsid w:val="009B588D"/>
    <w:rsid w:val="009C0B4C"/>
    <w:rsid w:val="009C1161"/>
    <w:rsid w:val="009C344A"/>
    <w:rsid w:val="009C58F1"/>
    <w:rsid w:val="009D3C07"/>
    <w:rsid w:val="009D6448"/>
    <w:rsid w:val="009E0B6E"/>
    <w:rsid w:val="009E53E6"/>
    <w:rsid w:val="00A00DE1"/>
    <w:rsid w:val="00A06702"/>
    <w:rsid w:val="00A14D66"/>
    <w:rsid w:val="00A21C93"/>
    <w:rsid w:val="00A24170"/>
    <w:rsid w:val="00A31C81"/>
    <w:rsid w:val="00A339A6"/>
    <w:rsid w:val="00A35FC5"/>
    <w:rsid w:val="00A45489"/>
    <w:rsid w:val="00A47810"/>
    <w:rsid w:val="00A47C19"/>
    <w:rsid w:val="00A55ACE"/>
    <w:rsid w:val="00A708EC"/>
    <w:rsid w:val="00A82D59"/>
    <w:rsid w:val="00A853E6"/>
    <w:rsid w:val="00A91B74"/>
    <w:rsid w:val="00A9426A"/>
    <w:rsid w:val="00A94A45"/>
    <w:rsid w:val="00A94BC0"/>
    <w:rsid w:val="00A95441"/>
    <w:rsid w:val="00AA0D87"/>
    <w:rsid w:val="00AB0D28"/>
    <w:rsid w:val="00AB3038"/>
    <w:rsid w:val="00AC1077"/>
    <w:rsid w:val="00AC4A2A"/>
    <w:rsid w:val="00AD555A"/>
    <w:rsid w:val="00AE32D3"/>
    <w:rsid w:val="00AE75BD"/>
    <w:rsid w:val="00B01839"/>
    <w:rsid w:val="00B01D71"/>
    <w:rsid w:val="00B04CE2"/>
    <w:rsid w:val="00B108CE"/>
    <w:rsid w:val="00B10C8C"/>
    <w:rsid w:val="00B116F2"/>
    <w:rsid w:val="00B140F3"/>
    <w:rsid w:val="00B17121"/>
    <w:rsid w:val="00B332A7"/>
    <w:rsid w:val="00B41E51"/>
    <w:rsid w:val="00B43FEC"/>
    <w:rsid w:val="00B44284"/>
    <w:rsid w:val="00B4489B"/>
    <w:rsid w:val="00B45D34"/>
    <w:rsid w:val="00B47741"/>
    <w:rsid w:val="00B556D2"/>
    <w:rsid w:val="00B600F5"/>
    <w:rsid w:val="00B6170E"/>
    <w:rsid w:val="00B75127"/>
    <w:rsid w:val="00B807DD"/>
    <w:rsid w:val="00B80874"/>
    <w:rsid w:val="00B83CCF"/>
    <w:rsid w:val="00B90B00"/>
    <w:rsid w:val="00B91E1E"/>
    <w:rsid w:val="00B9306C"/>
    <w:rsid w:val="00B970C0"/>
    <w:rsid w:val="00BA14F6"/>
    <w:rsid w:val="00BA408E"/>
    <w:rsid w:val="00BA6F8A"/>
    <w:rsid w:val="00BB04D5"/>
    <w:rsid w:val="00BB0BDD"/>
    <w:rsid w:val="00BB14F0"/>
    <w:rsid w:val="00BB3FA1"/>
    <w:rsid w:val="00BC4862"/>
    <w:rsid w:val="00BD0720"/>
    <w:rsid w:val="00BD3D4E"/>
    <w:rsid w:val="00BE3A63"/>
    <w:rsid w:val="00BE53A6"/>
    <w:rsid w:val="00BF0DED"/>
    <w:rsid w:val="00BF25DB"/>
    <w:rsid w:val="00BF3333"/>
    <w:rsid w:val="00C02138"/>
    <w:rsid w:val="00C0512A"/>
    <w:rsid w:val="00C11D0D"/>
    <w:rsid w:val="00C1586B"/>
    <w:rsid w:val="00C21C69"/>
    <w:rsid w:val="00C22CEA"/>
    <w:rsid w:val="00C262C2"/>
    <w:rsid w:val="00C30CDC"/>
    <w:rsid w:val="00C5042A"/>
    <w:rsid w:val="00C52A2A"/>
    <w:rsid w:val="00C56ECD"/>
    <w:rsid w:val="00C602EF"/>
    <w:rsid w:val="00C707D6"/>
    <w:rsid w:val="00C72702"/>
    <w:rsid w:val="00C77033"/>
    <w:rsid w:val="00C8538F"/>
    <w:rsid w:val="00C8658C"/>
    <w:rsid w:val="00CB7823"/>
    <w:rsid w:val="00CE452E"/>
    <w:rsid w:val="00CE4D7C"/>
    <w:rsid w:val="00CF04E9"/>
    <w:rsid w:val="00CF494D"/>
    <w:rsid w:val="00D073EC"/>
    <w:rsid w:val="00D07BDE"/>
    <w:rsid w:val="00D1632C"/>
    <w:rsid w:val="00D22264"/>
    <w:rsid w:val="00D252DF"/>
    <w:rsid w:val="00D26697"/>
    <w:rsid w:val="00D31572"/>
    <w:rsid w:val="00D32998"/>
    <w:rsid w:val="00D35F70"/>
    <w:rsid w:val="00D40647"/>
    <w:rsid w:val="00D42A83"/>
    <w:rsid w:val="00D4520A"/>
    <w:rsid w:val="00D51399"/>
    <w:rsid w:val="00D55D22"/>
    <w:rsid w:val="00D57B42"/>
    <w:rsid w:val="00D6208E"/>
    <w:rsid w:val="00D65683"/>
    <w:rsid w:val="00D65ACC"/>
    <w:rsid w:val="00D65E31"/>
    <w:rsid w:val="00D71396"/>
    <w:rsid w:val="00D73536"/>
    <w:rsid w:val="00D94C1F"/>
    <w:rsid w:val="00DA0ACC"/>
    <w:rsid w:val="00DA7B3A"/>
    <w:rsid w:val="00DB0F12"/>
    <w:rsid w:val="00DB630C"/>
    <w:rsid w:val="00DB6759"/>
    <w:rsid w:val="00DC094F"/>
    <w:rsid w:val="00DE0DE0"/>
    <w:rsid w:val="00DE0F7C"/>
    <w:rsid w:val="00DE140A"/>
    <w:rsid w:val="00DE171D"/>
    <w:rsid w:val="00E02DFB"/>
    <w:rsid w:val="00E034A7"/>
    <w:rsid w:val="00E047F3"/>
    <w:rsid w:val="00E04D33"/>
    <w:rsid w:val="00E14289"/>
    <w:rsid w:val="00E32FB2"/>
    <w:rsid w:val="00E4029E"/>
    <w:rsid w:val="00E424B1"/>
    <w:rsid w:val="00E57281"/>
    <w:rsid w:val="00E61743"/>
    <w:rsid w:val="00E665F8"/>
    <w:rsid w:val="00E7287B"/>
    <w:rsid w:val="00E80382"/>
    <w:rsid w:val="00E81CD8"/>
    <w:rsid w:val="00E84B4E"/>
    <w:rsid w:val="00E856C8"/>
    <w:rsid w:val="00E9075D"/>
    <w:rsid w:val="00E92334"/>
    <w:rsid w:val="00E95A5C"/>
    <w:rsid w:val="00EB0745"/>
    <w:rsid w:val="00EB5CC2"/>
    <w:rsid w:val="00EC06E5"/>
    <w:rsid w:val="00EC1C49"/>
    <w:rsid w:val="00EC5398"/>
    <w:rsid w:val="00EE43C6"/>
    <w:rsid w:val="00EF2E6D"/>
    <w:rsid w:val="00EF2FD4"/>
    <w:rsid w:val="00EF3343"/>
    <w:rsid w:val="00F14865"/>
    <w:rsid w:val="00F16316"/>
    <w:rsid w:val="00F25589"/>
    <w:rsid w:val="00F2658C"/>
    <w:rsid w:val="00F27935"/>
    <w:rsid w:val="00F31B50"/>
    <w:rsid w:val="00F41048"/>
    <w:rsid w:val="00F506C1"/>
    <w:rsid w:val="00F5138E"/>
    <w:rsid w:val="00F619B0"/>
    <w:rsid w:val="00F635F9"/>
    <w:rsid w:val="00F66A11"/>
    <w:rsid w:val="00F72676"/>
    <w:rsid w:val="00F75685"/>
    <w:rsid w:val="00F804DF"/>
    <w:rsid w:val="00F90BEC"/>
    <w:rsid w:val="00F9136F"/>
    <w:rsid w:val="00F933EB"/>
    <w:rsid w:val="00FA13D6"/>
    <w:rsid w:val="00FB538C"/>
    <w:rsid w:val="00FB5DD5"/>
    <w:rsid w:val="00FC155D"/>
    <w:rsid w:val="00FC5335"/>
    <w:rsid w:val="00FD25D3"/>
    <w:rsid w:val="00FD412F"/>
    <w:rsid w:val="00FE1DEA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05CB5FC-CCF3-46C2-A040-6388825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FE"/>
    <w:rPr>
      <w:sz w:val="28"/>
      <w:szCs w:val="28"/>
    </w:rPr>
  </w:style>
  <w:style w:type="paragraph" w:styleId="1">
    <w:name w:val="heading 1"/>
    <w:basedOn w:val="a"/>
    <w:next w:val="a"/>
    <w:qFormat/>
    <w:rsid w:val="00932AFE"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2">
    <w:name w:val="heading 2"/>
    <w:basedOn w:val="a"/>
    <w:next w:val="a"/>
    <w:qFormat/>
    <w:rsid w:val="00932AFE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932AFE"/>
    <w:pPr>
      <w:keepNext/>
      <w:jc w:val="center"/>
      <w:outlineLvl w:val="2"/>
    </w:pPr>
    <w:rPr>
      <w:rFonts w:ascii="AngsanaUPC" w:hAnsi="AngsanaUPC" w:cs="AngsanaUPC"/>
      <w:sz w:val="44"/>
      <w:szCs w:val="44"/>
    </w:rPr>
  </w:style>
  <w:style w:type="paragraph" w:styleId="4">
    <w:name w:val="heading 4"/>
    <w:basedOn w:val="a"/>
    <w:next w:val="a"/>
    <w:qFormat/>
    <w:rsid w:val="00932AFE"/>
    <w:pPr>
      <w:keepNext/>
      <w:ind w:left="930"/>
      <w:outlineLvl w:val="3"/>
    </w:pPr>
    <w:rPr>
      <w:rFonts w:ascii="AngsanaUPC" w:hAnsi="AngsanaUPC" w:cs="AngsanaUPC"/>
      <w:sz w:val="40"/>
      <w:szCs w:val="40"/>
    </w:rPr>
  </w:style>
  <w:style w:type="paragraph" w:styleId="5">
    <w:name w:val="heading 5"/>
    <w:basedOn w:val="a"/>
    <w:next w:val="a"/>
    <w:qFormat/>
    <w:rsid w:val="00932AFE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932AFE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932AFE"/>
    <w:pPr>
      <w:keepNext/>
      <w:jc w:val="center"/>
      <w:outlineLvl w:val="6"/>
    </w:pPr>
    <w:rPr>
      <w:rFonts w:ascii="AngsanaUPC" w:hAnsi="AngsanaUPC" w:cs="AngsanaUPC"/>
      <w:sz w:val="36"/>
      <w:szCs w:val="36"/>
      <w:u w:val="single"/>
    </w:rPr>
  </w:style>
  <w:style w:type="paragraph" w:styleId="8">
    <w:name w:val="heading 8"/>
    <w:basedOn w:val="a"/>
    <w:next w:val="a"/>
    <w:qFormat/>
    <w:rsid w:val="00932AFE"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qFormat/>
    <w:rsid w:val="00932AFE"/>
    <w:pPr>
      <w:keepNext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2AFE"/>
    <w:rPr>
      <w:rFonts w:ascii="AngsanaUPC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rsid w:val="00932AF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32AF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32AFE"/>
  </w:style>
  <w:style w:type="paragraph" w:styleId="20">
    <w:name w:val="Body Text 2"/>
    <w:basedOn w:val="a"/>
    <w:rsid w:val="00932AFE"/>
    <w:pPr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932AFE"/>
    <w:rPr>
      <w:sz w:val="24"/>
      <w:szCs w:val="24"/>
    </w:rPr>
  </w:style>
  <w:style w:type="paragraph" w:styleId="a8">
    <w:name w:val="Body Text Indent"/>
    <w:basedOn w:val="a"/>
    <w:rsid w:val="00932AFE"/>
    <w:pPr>
      <w:tabs>
        <w:tab w:val="left" w:pos="0"/>
      </w:tabs>
      <w:spacing w:after="120"/>
      <w:ind w:left="360"/>
    </w:pPr>
    <w:rPr>
      <w:rFonts w:ascii="AngsanaUPC" w:hAnsi="AngsanaUPC" w:cs="Angsan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B01839"/>
    <w:rPr>
      <w:sz w:val="28"/>
      <w:szCs w:val="28"/>
    </w:rPr>
  </w:style>
  <w:style w:type="table" w:styleId="a9">
    <w:name w:val="Table Grid"/>
    <w:basedOn w:val="a1"/>
    <w:rsid w:val="00B01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6A4FB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6A4FB0"/>
    <w:rPr>
      <w:sz w:val="16"/>
    </w:rPr>
  </w:style>
  <w:style w:type="paragraph" w:styleId="aa">
    <w:name w:val="Title"/>
    <w:basedOn w:val="a"/>
    <w:link w:val="ab"/>
    <w:qFormat/>
    <w:rsid w:val="004C1428"/>
    <w:pPr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ab">
    <w:name w:val="ชื่อเรื่อง อักขระ"/>
    <w:link w:val="aa"/>
    <w:rsid w:val="004C1428"/>
    <w:rPr>
      <w:rFonts w:ascii="AngsanaUPC" w:hAnsi="AngsanaUPC" w:cs="AngsanaUPC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9179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791797"/>
    <w:rPr>
      <w:rFonts w:ascii="Tahoma" w:hAnsi="Tahoma"/>
      <w:sz w:val="16"/>
    </w:rPr>
  </w:style>
  <w:style w:type="paragraph" w:customStyle="1" w:styleId="Default">
    <w:name w:val="Default"/>
    <w:rsid w:val="002F22C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D889-7C8D-4D94-B97B-8F2432B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service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roi-ed</dc:creator>
  <cp:keywords/>
  <cp:lastModifiedBy>57010710104</cp:lastModifiedBy>
  <cp:revision>8</cp:revision>
  <cp:lastPrinted>2021-06-10T04:58:00Z</cp:lastPrinted>
  <dcterms:created xsi:type="dcterms:W3CDTF">2021-06-10T05:12:00Z</dcterms:created>
  <dcterms:modified xsi:type="dcterms:W3CDTF">2021-11-01T13:22:00Z</dcterms:modified>
</cp:coreProperties>
</file>